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30" w:rsidRPr="003334AF" w:rsidRDefault="00216D30" w:rsidP="00216D30">
      <w:pPr>
        <w:jc w:val="center"/>
        <w:rPr>
          <w:snapToGrid w:val="0"/>
          <w:sz w:val="20"/>
          <w:szCs w:val="20"/>
        </w:rPr>
      </w:pPr>
    </w:p>
    <w:p w:rsidR="00216D30" w:rsidRDefault="00216D30" w:rsidP="00216D30">
      <w:pPr>
        <w:jc w:val="center"/>
        <w:rPr>
          <w:b/>
          <w:snapToGrid w:val="0"/>
          <w:sz w:val="20"/>
          <w:szCs w:val="20"/>
        </w:rPr>
      </w:pPr>
      <w:r w:rsidRPr="003334AF">
        <w:rPr>
          <w:b/>
          <w:snapToGrid w:val="0"/>
          <w:sz w:val="20"/>
          <w:szCs w:val="20"/>
        </w:rPr>
        <w:t>ЗАЯВЛЕНИЕ О ПОСТАНОВКЕ НА УЧЕТ КОНТРАКТА</w:t>
      </w:r>
    </w:p>
    <w:p w:rsidR="003C3053" w:rsidRDefault="00B3354F" w:rsidP="003C3053">
      <w:pPr>
        <w:rPr>
          <w:snapToGrid w:val="0"/>
          <w:sz w:val="20"/>
          <w:szCs w:val="20"/>
        </w:rPr>
      </w:pPr>
      <w:r w:rsidRPr="00B3354F">
        <w:rPr>
          <w:snapToGrid w:val="0"/>
          <w:sz w:val="20"/>
          <w:szCs w:val="20"/>
        </w:rPr>
        <w:t>ДАТА</w:t>
      </w:r>
    </w:p>
    <w:p w:rsidR="00FD3295" w:rsidRPr="00B3354F" w:rsidRDefault="00FD3295" w:rsidP="003C3053">
      <w:pPr>
        <w:rPr>
          <w:snapToGrid w:val="0"/>
          <w:sz w:val="20"/>
          <w:szCs w:val="20"/>
        </w:rPr>
      </w:pPr>
      <w:bookmarkStart w:id="0" w:name="_GoBack"/>
      <w:bookmarkEnd w:id="0"/>
    </w:p>
    <w:p w:rsidR="00216D30" w:rsidRDefault="00B3354F" w:rsidP="003A6BAA">
      <w:pPr>
        <w:rPr>
          <w:snapToGrid w:val="0"/>
          <w:sz w:val="20"/>
          <w:szCs w:val="20"/>
        </w:rPr>
      </w:pPr>
      <w:r w:rsidRPr="00FB1D69">
        <w:rPr>
          <w:sz w:val="16"/>
          <w:szCs w:val="16"/>
        </w:rPr>
        <w:t xml:space="preserve">В банк </w:t>
      </w:r>
      <w:r w:rsidR="003A6BAA">
        <w:rPr>
          <w:snapToGrid w:val="0"/>
          <w:sz w:val="20"/>
          <w:szCs w:val="20"/>
        </w:rPr>
        <w:t>______________________________________________________________________________________</w:t>
      </w:r>
    </w:p>
    <w:p w:rsidR="003A6BAA" w:rsidRPr="003A6BAA" w:rsidRDefault="003A6BAA" w:rsidP="003A6BAA">
      <w:pPr>
        <w:jc w:val="center"/>
        <w:rPr>
          <w:snapToGrid w:val="0"/>
          <w:sz w:val="16"/>
          <w:szCs w:val="16"/>
        </w:rPr>
      </w:pPr>
      <w:r w:rsidRPr="003A6BAA">
        <w:rPr>
          <w:snapToGrid w:val="0"/>
          <w:sz w:val="16"/>
          <w:szCs w:val="16"/>
        </w:rPr>
        <w:t>(полное наименование банка)</w:t>
      </w:r>
    </w:p>
    <w:p w:rsidR="003A6BAA" w:rsidRDefault="003A6BAA" w:rsidP="003A6BAA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</w:t>
      </w:r>
    </w:p>
    <w:p w:rsidR="003A6BAA" w:rsidRPr="000A2732" w:rsidRDefault="003A6BAA" w:rsidP="003A6BAA">
      <w:pPr>
        <w:jc w:val="center"/>
        <w:rPr>
          <w:bCs/>
          <w:snapToGrid w:val="0"/>
          <w:sz w:val="16"/>
          <w:szCs w:val="16"/>
        </w:rPr>
      </w:pPr>
      <w:r w:rsidRPr="000A2732">
        <w:rPr>
          <w:bCs/>
          <w:snapToGrid w:val="0"/>
          <w:sz w:val="16"/>
          <w:szCs w:val="16"/>
        </w:rPr>
        <w:t>(полное наименование резидента)</w:t>
      </w:r>
    </w:p>
    <w:p w:rsidR="003A6BAA" w:rsidRDefault="003A6BAA" w:rsidP="003A6BAA">
      <w:pPr>
        <w:rPr>
          <w:bCs/>
          <w:snapToGrid w:val="0"/>
          <w:sz w:val="20"/>
          <w:szCs w:val="20"/>
        </w:rPr>
      </w:pPr>
      <w:r w:rsidRPr="000A2732">
        <w:rPr>
          <w:bCs/>
          <w:snapToGrid w:val="0"/>
          <w:sz w:val="20"/>
          <w:szCs w:val="20"/>
        </w:rPr>
        <w:t>Просит принять на учет контракт</w:t>
      </w:r>
      <w:r w:rsidR="000A2732">
        <w:rPr>
          <w:bCs/>
          <w:snapToGrid w:val="0"/>
          <w:sz w:val="20"/>
          <w:szCs w:val="20"/>
        </w:rPr>
        <w:t>.</w:t>
      </w:r>
    </w:p>
    <w:p w:rsidR="000A2732" w:rsidRDefault="000A2732" w:rsidP="000A2732">
      <w:pPr>
        <w:rPr>
          <w:snapToGrid w:val="0"/>
          <w:sz w:val="20"/>
          <w:szCs w:val="20"/>
        </w:rPr>
      </w:pPr>
    </w:p>
    <w:p w:rsidR="000A2732" w:rsidRPr="003C3053" w:rsidRDefault="000A2732" w:rsidP="000A2732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Информация, необходимая для заполнения раздела </w:t>
      </w:r>
      <w:r>
        <w:rPr>
          <w:snapToGrid w:val="0"/>
          <w:sz w:val="20"/>
          <w:szCs w:val="20"/>
          <w:lang w:val="en-US"/>
        </w:rPr>
        <w:t>I</w:t>
      </w:r>
      <w:r w:rsidRPr="003C3053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ведомости банковского контроля:</w:t>
      </w:r>
    </w:p>
    <w:p w:rsidR="003C3053" w:rsidRPr="000A2732" w:rsidRDefault="003C3053" w:rsidP="00216D30">
      <w:pPr>
        <w:jc w:val="center"/>
        <w:rPr>
          <w:bCs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C3053" w:rsidRPr="003334AF" w:rsidTr="006C65CC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C3053" w:rsidRPr="000A2732" w:rsidRDefault="003C3053" w:rsidP="00D127A4">
            <w:pPr>
              <w:spacing w:line="216" w:lineRule="auto"/>
              <w:rPr>
                <w:b/>
                <w:sz w:val="20"/>
                <w:szCs w:val="20"/>
              </w:rPr>
            </w:pPr>
            <w:r w:rsidRPr="000A2732">
              <w:rPr>
                <w:b/>
                <w:bCs/>
                <w:snapToGrid w:val="0"/>
                <w:sz w:val="20"/>
                <w:szCs w:val="20"/>
              </w:rPr>
              <w:t>Уникальный номер контракта</w:t>
            </w:r>
            <w:r w:rsidR="000A2732">
              <w:rPr>
                <w:b/>
                <w:b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3C3053" w:rsidRPr="003334AF" w:rsidRDefault="003C3053" w:rsidP="006C65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6BAA" w:rsidRDefault="00D127A4" w:rsidP="003A6BAA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от _______</w:t>
      </w:r>
    </w:p>
    <w:p w:rsidR="00D127A4" w:rsidRDefault="00D127A4" w:rsidP="003A6BAA">
      <w:pPr>
        <w:rPr>
          <w:snapToGrid w:val="0"/>
          <w:sz w:val="20"/>
          <w:szCs w:val="20"/>
        </w:rPr>
      </w:pPr>
    </w:p>
    <w:p w:rsidR="00216D30" w:rsidRPr="003334AF" w:rsidRDefault="00216D30" w:rsidP="00216D30">
      <w:pPr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1. Сведения о резиденте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608"/>
        <w:gridCol w:w="544"/>
        <w:gridCol w:w="817"/>
        <w:gridCol w:w="1672"/>
        <w:gridCol w:w="652"/>
        <w:gridCol w:w="1559"/>
        <w:gridCol w:w="823"/>
      </w:tblGrid>
      <w:tr w:rsidR="00216D30" w:rsidRPr="003334AF" w:rsidTr="00E22046">
        <w:trPr>
          <w:trHeight w:val="36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1.1. Наименование</w:t>
            </w:r>
          </w:p>
        </w:tc>
        <w:tc>
          <w:tcPr>
            <w:tcW w:w="6067" w:type="dxa"/>
            <w:gridSpan w:val="6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1.2. Адрес:</w:t>
            </w: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706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Район</w:t>
            </w:r>
          </w:p>
        </w:tc>
        <w:tc>
          <w:tcPr>
            <w:tcW w:w="4706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Город</w:t>
            </w:r>
          </w:p>
        </w:tc>
        <w:tc>
          <w:tcPr>
            <w:tcW w:w="4706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Населенный пункт</w:t>
            </w:r>
          </w:p>
        </w:tc>
        <w:tc>
          <w:tcPr>
            <w:tcW w:w="4706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30" w:rsidRPr="003334AF" w:rsidRDefault="00216D30" w:rsidP="00E22046">
            <w:pPr>
              <w:rPr>
                <w:snapToGrid w:val="0"/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Улица (проспект, переулок и т.д.)</w:t>
            </w:r>
          </w:p>
        </w:tc>
        <w:tc>
          <w:tcPr>
            <w:tcW w:w="4706" w:type="dxa"/>
            <w:gridSpan w:val="4"/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</w:tr>
      <w:tr w:rsidR="00216D30" w:rsidRPr="003334AF" w:rsidTr="00E22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Номер дома (владение)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ind w:left="57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Корпус (строение)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D30" w:rsidRPr="003334AF" w:rsidRDefault="00216D30" w:rsidP="00E22046">
            <w:pPr>
              <w:ind w:left="57"/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Офис (квартира)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4"/>
        <w:gridCol w:w="224"/>
        <w:gridCol w:w="224"/>
        <w:gridCol w:w="224"/>
        <w:gridCol w:w="227"/>
        <w:gridCol w:w="224"/>
        <w:gridCol w:w="224"/>
        <w:gridCol w:w="224"/>
        <w:gridCol w:w="224"/>
      </w:tblGrid>
      <w:tr w:rsidR="00216D30" w:rsidRPr="003334AF" w:rsidTr="00E22046">
        <w:trPr>
          <w:cantSplit/>
          <w:trHeight w:hRule="exact" w:val="240"/>
        </w:trPr>
        <w:tc>
          <w:tcPr>
            <w:tcW w:w="5728" w:type="dxa"/>
            <w:gridSpan w:val="8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1.3. </w:t>
            </w:r>
            <w:r w:rsidRPr="003334AF">
              <w:rPr>
                <w:snapToGrid w:val="0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E22046">
        <w:trPr>
          <w:cantSplit/>
          <w:trHeight w:hRule="exact" w:val="240"/>
        </w:trPr>
        <w:tc>
          <w:tcPr>
            <w:tcW w:w="6863" w:type="dxa"/>
            <w:gridSpan w:val="13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1.4. Дата внесения записи в государственный реестр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E22046">
        <w:trPr>
          <w:cantSplit/>
          <w:trHeight w:hRule="exact" w:val="240"/>
        </w:trPr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  <w:r w:rsidRPr="003334AF">
              <w:rPr>
                <w:snapToGrid w:val="0"/>
                <w:sz w:val="20"/>
                <w:szCs w:val="20"/>
              </w:rPr>
              <w:t>1.5. ИНН/КПП</w:t>
            </w: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</w:tcBorders>
            <w:vAlign w:val="center"/>
          </w:tcPr>
          <w:p w:rsidR="00216D30" w:rsidRPr="003334AF" w:rsidRDefault="00216D30" w:rsidP="00E2204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z w:val="20"/>
          <w:szCs w:val="20"/>
        </w:rPr>
      </w:pPr>
    </w:p>
    <w:p w:rsidR="00216D30" w:rsidRPr="003334AF" w:rsidRDefault="00216D30" w:rsidP="00216D30">
      <w:pPr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2. </w:t>
      </w:r>
      <w:r w:rsidRPr="003334AF">
        <w:rPr>
          <w:b/>
          <w:bCs/>
          <w:snapToGrid w:val="0"/>
          <w:sz w:val="20"/>
          <w:szCs w:val="20"/>
        </w:rPr>
        <w:t>Реквизиты нерезидента (нерезидентов)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1276"/>
        <w:gridCol w:w="1984"/>
      </w:tblGrid>
      <w:tr w:rsidR="003E5746" w:rsidRPr="003334AF" w:rsidTr="001433F4">
        <w:trPr>
          <w:cantSplit/>
          <w:trHeight w:val="252"/>
        </w:trPr>
        <w:tc>
          <w:tcPr>
            <w:tcW w:w="4281" w:type="dxa"/>
            <w:vMerge w:val="restart"/>
            <w:vAlign w:val="center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gridSpan w:val="2"/>
            <w:vAlign w:val="center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Страна</w:t>
            </w:r>
          </w:p>
        </w:tc>
        <w:tc>
          <w:tcPr>
            <w:tcW w:w="1984" w:type="dxa"/>
            <w:vMerge w:val="restart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аффилированного лица</w:t>
            </w:r>
          </w:p>
        </w:tc>
      </w:tr>
      <w:tr w:rsidR="003E5746" w:rsidRPr="003334AF" w:rsidTr="001433F4">
        <w:trPr>
          <w:cantSplit/>
          <w:trHeight w:val="269"/>
        </w:trPr>
        <w:tc>
          <w:tcPr>
            <w:tcW w:w="4281" w:type="dxa"/>
            <w:vMerge/>
            <w:vAlign w:val="center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</w:t>
            </w:r>
          </w:p>
        </w:tc>
        <w:tc>
          <w:tcPr>
            <w:tcW w:w="1984" w:type="dxa"/>
            <w:vMerge/>
          </w:tcPr>
          <w:p w:rsidR="003E5746" w:rsidRPr="003334AF" w:rsidRDefault="003E5746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1433F4" w:rsidRPr="003334AF" w:rsidTr="001433F4">
        <w:trPr>
          <w:cantSplit/>
          <w:trHeight w:val="252"/>
        </w:trPr>
        <w:tc>
          <w:tcPr>
            <w:tcW w:w="4281" w:type="dxa"/>
            <w:vAlign w:val="center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433F4" w:rsidRPr="003334AF" w:rsidRDefault="003E5746" w:rsidP="00E2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433F4" w:rsidRPr="003334AF" w:rsidTr="001433F4">
        <w:trPr>
          <w:cantSplit/>
          <w:trHeight w:val="252"/>
        </w:trPr>
        <w:tc>
          <w:tcPr>
            <w:tcW w:w="4281" w:type="dxa"/>
          </w:tcPr>
          <w:p w:rsidR="001433F4" w:rsidRPr="003334AF" w:rsidRDefault="001433F4" w:rsidP="00E220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433F4" w:rsidRPr="003334AF" w:rsidRDefault="001433F4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bCs/>
          <w:sz w:val="20"/>
          <w:szCs w:val="20"/>
        </w:rPr>
      </w:pPr>
    </w:p>
    <w:p w:rsidR="00216D30" w:rsidRPr="003334AF" w:rsidRDefault="00216D30" w:rsidP="00216D30">
      <w:pPr>
        <w:rPr>
          <w:b/>
          <w:bCs/>
          <w:sz w:val="20"/>
          <w:szCs w:val="20"/>
        </w:rPr>
      </w:pPr>
      <w:r w:rsidRPr="003334AF">
        <w:rPr>
          <w:b/>
          <w:bCs/>
          <w:sz w:val="20"/>
          <w:szCs w:val="20"/>
        </w:rPr>
        <w:t>3. </w:t>
      </w:r>
      <w:r w:rsidRPr="003334AF">
        <w:rPr>
          <w:b/>
          <w:bCs/>
          <w:snapToGrid w:val="0"/>
          <w:sz w:val="20"/>
          <w:szCs w:val="20"/>
        </w:rPr>
        <w:t>Общие сведения о контракте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360"/>
        <w:gridCol w:w="1334"/>
        <w:gridCol w:w="850"/>
        <w:gridCol w:w="1701"/>
        <w:gridCol w:w="2579"/>
      </w:tblGrid>
      <w:tr w:rsidR="00216D30" w:rsidRPr="003334AF" w:rsidTr="00E22046">
        <w:trPr>
          <w:cantSplit/>
        </w:trPr>
        <w:tc>
          <w:tcPr>
            <w:tcW w:w="1304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№</w:t>
            </w:r>
          </w:p>
        </w:tc>
        <w:tc>
          <w:tcPr>
            <w:tcW w:w="1360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</w:t>
            </w:r>
          </w:p>
        </w:tc>
        <w:tc>
          <w:tcPr>
            <w:tcW w:w="2184" w:type="dxa"/>
            <w:gridSpan w:val="2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Валюта контракта</w:t>
            </w:r>
          </w:p>
        </w:tc>
        <w:tc>
          <w:tcPr>
            <w:tcW w:w="1701" w:type="dxa"/>
            <w:vMerge w:val="restart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Сумма контракта</w:t>
            </w:r>
          </w:p>
        </w:tc>
        <w:tc>
          <w:tcPr>
            <w:tcW w:w="2579" w:type="dxa"/>
            <w:vMerge w:val="restart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Дата завершения исполнения обязательств по контракту</w:t>
            </w:r>
          </w:p>
        </w:tc>
      </w:tr>
      <w:tr w:rsidR="00216D30" w:rsidRPr="003334AF" w:rsidTr="00E22046">
        <w:trPr>
          <w:cantSplit/>
        </w:trPr>
        <w:tc>
          <w:tcPr>
            <w:tcW w:w="1304" w:type="dxa"/>
            <w:vMerge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код</w:t>
            </w:r>
          </w:p>
        </w:tc>
        <w:tc>
          <w:tcPr>
            <w:tcW w:w="1701" w:type="dxa"/>
            <w:vMerge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vMerge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  <w:tr w:rsidR="00216D30" w:rsidRPr="003334AF" w:rsidTr="00E22046">
        <w:trPr>
          <w:cantSplit/>
        </w:trPr>
        <w:tc>
          <w:tcPr>
            <w:tcW w:w="130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2</w:t>
            </w:r>
          </w:p>
        </w:tc>
        <w:tc>
          <w:tcPr>
            <w:tcW w:w="1334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5</w:t>
            </w:r>
          </w:p>
        </w:tc>
        <w:tc>
          <w:tcPr>
            <w:tcW w:w="2579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6</w:t>
            </w:r>
          </w:p>
        </w:tc>
      </w:tr>
      <w:tr w:rsidR="00216D30" w:rsidRPr="003334AF" w:rsidTr="00E22046">
        <w:trPr>
          <w:cantSplit/>
        </w:trPr>
        <w:tc>
          <w:tcPr>
            <w:tcW w:w="130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vAlign w:val="bottom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Default="00216D30" w:rsidP="00216D30">
      <w:pPr>
        <w:rPr>
          <w:b/>
          <w:bCs/>
          <w:snapToGrid w:val="0"/>
          <w:sz w:val="20"/>
          <w:szCs w:val="20"/>
        </w:rPr>
      </w:pPr>
    </w:p>
    <w:p w:rsidR="0082736B" w:rsidRDefault="0082736B" w:rsidP="00216D30">
      <w:pPr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4. Сведения о постановке</w:t>
      </w:r>
      <w:r w:rsidR="00C905EF">
        <w:rPr>
          <w:b/>
          <w:bCs/>
          <w:snapToGrid w:val="0"/>
          <w:sz w:val="20"/>
          <w:szCs w:val="20"/>
        </w:rPr>
        <w:t xml:space="preserve"> на учет, переводе и снятии с учета контракта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1740"/>
        <w:gridCol w:w="2736"/>
        <w:gridCol w:w="2551"/>
        <w:gridCol w:w="1559"/>
      </w:tblGrid>
      <w:tr w:rsidR="003E5746" w:rsidRPr="003E5746" w:rsidTr="003E5746">
        <w:tc>
          <w:tcPr>
            <w:tcW w:w="486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3E5746">
              <w:rPr>
                <w:bCs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1740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Регистрационный номер банка УК</w:t>
            </w:r>
          </w:p>
        </w:tc>
        <w:tc>
          <w:tcPr>
            <w:tcW w:w="2736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Дата принятия на обслуживание контракта при его переводе</w:t>
            </w:r>
          </w:p>
        </w:tc>
        <w:tc>
          <w:tcPr>
            <w:tcW w:w="2551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Дата снятия с учета контракта</w:t>
            </w:r>
          </w:p>
        </w:tc>
        <w:tc>
          <w:tcPr>
            <w:tcW w:w="1559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Основание снятия с учета контракта</w:t>
            </w:r>
          </w:p>
        </w:tc>
      </w:tr>
      <w:tr w:rsidR="003E5746" w:rsidRPr="003E5746" w:rsidTr="003E5746">
        <w:tc>
          <w:tcPr>
            <w:tcW w:w="486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2736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E5746" w:rsidRP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>5</w:t>
            </w:r>
          </w:p>
        </w:tc>
      </w:tr>
      <w:tr w:rsidR="003E5746" w:rsidRPr="003E5746" w:rsidTr="003E5746">
        <w:tc>
          <w:tcPr>
            <w:tcW w:w="486" w:type="dxa"/>
          </w:tcPr>
          <w:p w:rsid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740" w:type="dxa"/>
          </w:tcPr>
          <w:p w:rsid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736" w:type="dxa"/>
          </w:tcPr>
          <w:p w:rsid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5746" w:rsidRDefault="003E5746" w:rsidP="003E5746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</w:tr>
    </w:tbl>
    <w:p w:rsidR="003E5746" w:rsidRDefault="003E5746" w:rsidP="00216D30">
      <w:pPr>
        <w:rPr>
          <w:b/>
          <w:bCs/>
          <w:snapToGrid w:val="0"/>
          <w:sz w:val="20"/>
          <w:szCs w:val="20"/>
        </w:rPr>
      </w:pPr>
    </w:p>
    <w:p w:rsidR="00216D30" w:rsidRPr="003334AF" w:rsidRDefault="00C905EF" w:rsidP="00216D30">
      <w:pPr>
        <w:spacing w:before="120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</w:t>
      </w:r>
      <w:r w:rsidR="00216D30" w:rsidRPr="003334AF">
        <w:rPr>
          <w:b/>
          <w:bCs/>
          <w:snapToGrid w:val="0"/>
          <w:sz w:val="20"/>
          <w:szCs w:val="20"/>
        </w:rPr>
        <w:t xml:space="preserve">. Сведения о ранее присвоенном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216D30" w:rsidRPr="003334AF" w:rsidTr="00E22046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216D30" w:rsidRPr="003334AF" w:rsidRDefault="00216D30" w:rsidP="00E22046">
            <w:pPr>
              <w:spacing w:line="216" w:lineRule="auto"/>
              <w:ind w:left="284"/>
              <w:rPr>
                <w:sz w:val="20"/>
                <w:szCs w:val="20"/>
              </w:rPr>
            </w:pPr>
            <w:r w:rsidRPr="003334AF">
              <w:rPr>
                <w:b/>
                <w:bCs/>
                <w:snapToGrid w:val="0"/>
                <w:sz w:val="20"/>
                <w:szCs w:val="20"/>
              </w:rPr>
              <w:t>контракту уникальном номере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  <w:r w:rsidRPr="003334AF">
              <w:rPr>
                <w:sz w:val="20"/>
                <w:szCs w:val="20"/>
              </w:rPr>
              <w:t>/</w:t>
            </w:r>
          </w:p>
        </w:tc>
        <w:tc>
          <w:tcPr>
            <w:tcW w:w="227" w:type="dxa"/>
            <w:vAlign w:val="center"/>
          </w:tcPr>
          <w:p w:rsidR="00216D30" w:rsidRPr="003334AF" w:rsidRDefault="00216D30" w:rsidP="00E220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6D30" w:rsidRPr="003334AF" w:rsidRDefault="00216D30" w:rsidP="00216D30">
      <w:pPr>
        <w:rPr>
          <w:b/>
          <w:sz w:val="20"/>
          <w:szCs w:val="20"/>
        </w:rPr>
      </w:pPr>
    </w:p>
    <w:p w:rsidR="00EA4439" w:rsidRPr="003334AF" w:rsidRDefault="00EA4439" w:rsidP="00216D30">
      <w:pPr>
        <w:ind w:right="51"/>
        <w:rPr>
          <w:b/>
          <w:sz w:val="20"/>
          <w:szCs w:val="20"/>
        </w:rPr>
      </w:pPr>
    </w:p>
    <w:p w:rsidR="00EA4439" w:rsidRPr="003334AF" w:rsidRDefault="00EA4439" w:rsidP="00216D30">
      <w:pPr>
        <w:ind w:right="51"/>
        <w:rPr>
          <w:b/>
          <w:sz w:val="20"/>
          <w:szCs w:val="20"/>
        </w:rPr>
      </w:pPr>
    </w:p>
    <w:p w:rsidR="00216D30" w:rsidRPr="00AB7F38" w:rsidRDefault="00216D30" w:rsidP="00216D30">
      <w:pPr>
        <w:ind w:right="51"/>
        <w:rPr>
          <w:b/>
          <w:sz w:val="16"/>
          <w:szCs w:val="16"/>
        </w:rPr>
      </w:pPr>
      <w:r w:rsidRPr="00AB7F38">
        <w:rPr>
          <w:b/>
          <w:sz w:val="16"/>
          <w:szCs w:val="16"/>
        </w:rPr>
        <w:t>Отметки резидента</w:t>
      </w:r>
    </w:p>
    <w:p w:rsidR="00216D30" w:rsidRPr="00AB7F38" w:rsidRDefault="00216D30" w:rsidP="00216D30">
      <w:pPr>
        <w:ind w:right="51"/>
        <w:rPr>
          <w:sz w:val="16"/>
          <w:szCs w:val="16"/>
        </w:rPr>
      </w:pPr>
    </w:p>
    <w:p w:rsidR="00216D30" w:rsidRPr="00AB7F38" w:rsidRDefault="00216D30" w:rsidP="00216D30">
      <w:pPr>
        <w:ind w:right="51"/>
        <w:rPr>
          <w:sz w:val="16"/>
          <w:szCs w:val="16"/>
        </w:rPr>
      </w:pPr>
    </w:p>
    <w:p w:rsidR="00216D30" w:rsidRPr="00AB7F38" w:rsidRDefault="00216D30" w:rsidP="00216D30">
      <w:pPr>
        <w:autoSpaceDE w:val="0"/>
        <w:autoSpaceDN w:val="0"/>
        <w:adjustRightInd w:val="0"/>
        <w:spacing w:after="120"/>
        <w:rPr>
          <w:b/>
          <w:sz w:val="16"/>
          <w:szCs w:val="16"/>
        </w:rPr>
      </w:pPr>
      <w:r w:rsidRPr="00AB7F38">
        <w:rPr>
          <w:b/>
          <w:sz w:val="16"/>
          <w:szCs w:val="16"/>
        </w:rPr>
        <w:t xml:space="preserve">Информация уполномоченного банка </w:t>
      </w:r>
    </w:p>
    <w:p w:rsidR="00216D30" w:rsidRDefault="00216D30" w:rsidP="00216D30">
      <w:pPr>
        <w:ind w:left="-567" w:firstLine="567"/>
        <w:rPr>
          <w:sz w:val="20"/>
          <w:szCs w:val="20"/>
        </w:rPr>
      </w:pPr>
      <w:r w:rsidRPr="003334AF">
        <w:rPr>
          <w:sz w:val="20"/>
          <w:szCs w:val="20"/>
        </w:rPr>
        <w:br w:type="page"/>
      </w:r>
    </w:p>
    <w:p w:rsidR="00AB7F38" w:rsidRPr="005E0ABB" w:rsidRDefault="00AB7F38" w:rsidP="00AB7F38">
      <w:pPr>
        <w:pStyle w:val="aff4"/>
        <w:spacing w:before="0" w:beforeAutospacing="0" w:after="0" w:afterAutospacing="0"/>
        <w:ind w:right="-8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0ABB">
        <w:rPr>
          <w:rFonts w:ascii="Times New Roman" w:hAnsi="Times New Roman" w:cs="Times New Roman"/>
          <w:b/>
          <w:bCs/>
          <w:sz w:val="20"/>
          <w:szCs w:val="20"/>
        </w:rPr>
        <w:lastRenderedPageBreak/>
        <w:t>Порядок заполнения заявления о постановке на учет контракта</w:t>
      </w:r>
    </w:p>
    <w:p w:rsidR="00AB7F38" w:rsidRPr="005E0ABB" w:rsidRDefault="00AB7F38" w:rsidP="00AB7F38">
      <w:pPr>
        <w:pStyle w:val="aff4"/>
        <w:spacing w:before="0" w:beforeAutospacing="0" w:after="0" w:afterAutospacing="0"/>
        <w:ind w:right="-8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B7F38" w:rsidRPr="001433F4" w:rsidRDefault="00AB7F38" w:rsidP="00DB6A5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 </w:t>
      </w:r>
      <w:r w:rsidR="00DB6A54">
        <w:rPr>
          <w:sz w:val="20"/>
          <w:szCs w:val="20"/>
        </w:rPr>
        <w:t xml:space="preserve">          В полях </w:t>
      </w:r>
      <w:r w:rsidRPr="005E0ABB">
        <w:rPr>
          <w:b/>
          <w:sz w:val="20"/>
          <w:szCs w:val="20"/>
        </w:rPr>
        <w:t>«Уникальный номер контракта»</w:t>
      </w:r>
      <w:r w:rsidR="000A2732">
        <w:rPr>
          <w:sz w:val="20"/>
          <w:szCs w:val="20"/>
        </w:rPr>
        <w:t xml:space="preserve">, </w:t>
      </w:r>
      <w:r w:rsidR="000A2732" w:rsidRPr="000A2732">
        <w:rPr>
          <w:b/>
          <w:sz w:val="20"/>
          <w:szCs w:val="20"/>
        </w:rPr>
        <w:t>«от»</w:t>
      </w:r>
      <w:r w:rsidR="000A2732">
        <w:rPr>
          <w:sz w:val="20"/>
          <w:szCs w:val="20"/>
        </w:rPr>
        <w:t xml:space="preserve"> </w:t>
      </w:r>
      <w:r w:rsidR="00DB6A54">
        <w:rPr>
          <w:sz w:val="20"/>
          <w:szCs w:val="20"/>
        </w:rPr>
        <w:t xml:space="preserve">резидентом указываются </w:t>
      </w:r>
      <w:r w:rsidR="00DB6A54">
        <w:rPr>
          <w:sz w:val="20"/>
          <w:szCs w:val="20"/>
          <w:lang w:eastAsia="en-US"/>
        </w:rPr>
        <w:t xml:space="preserve">уникальный номер контракта и дата постановки его на учет </w:t>
      </w:r>
      <w:r w:rsidR="00DB6A54" w:rsidRPr="003334AF">
        <w:rPr>
          <w:sz w:val="20"/>
          <w:szCs w:val="20"/>
        </w:rPr>
        <w:t>в случае его перевода на обслуживание в Банк из другого уполномоченного банка, в том числе в случае отзыва у другого банка УК лицензии на осуществление банковских операций</w:t>
      </w:r>
      <w:r w:rsidR="00DB6A54">
        <w:rPr>
          <w:sz w:val="20"/>
          <w:szCs w:val="20"/>
        </w:rPr>
        <w:t xml:space="preserve">. В остальных случаях </w:t>
      </w:r>
      <w:r w:rsidR="00DB6A54">
        <w:rPr>
          <w:sz w:val="20"/>
          <w:szCs w:val="20"/>
          <w:lang w:eastAsia="en-US"/>
        </w:rPr>
        <w:t xml:space="preserve">эти поля </w:t>
      </w:r>
      <w:r w:rsidR="003579F6">
        <w:rPr>
          <w:sz w:val="20"/>
          <w:szCs w:val="20"/>
          <w:lang w:eastAsia="en-US"/>
        </w:rPr>
        <w:t xml:space="preserve">резидентом </w:t>
      </w:r>
      <w:r w:rsidR="00DB6A54">
        <w:rPr>
          <w:sz w:val="20"/>
          <w:szCs w:val="20"/>
          <w:lang w:eastAsia="en-US"/>
        </w:rPr>
        <w:t xml:space="preserve">не заполняются. </w:t>
      </w:r>
    </w:p>
    <w:p w:rsidR="00AB7F38" w:rsidRPr="005E0ABB" w:rsidRDefault="00FD3295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hyperlink w:anchor="Par1608" w:history="1">
        <w:r w:rsidR="00AB7F38" w:rsidRPr="005E0ABB">
          <w:rPr>
            <w:b/>
            <w:sz w:val="20"/>
            <w:szCs w:val="20"/>
          </w:rPr>
          <w:t>Пункт</w:t>
        </w:r>
      </w:hyperlink>
      <w:r w:rsidR="00AB7F38" w:rsidRPr="005E0ABB">
        <w:rPr>
          <w:b/>
          <w:sz w:val="20"/>
          <w:szCs w:val="20"/>
        </w:rPr>
        <w:t xml:space="preserve"> 1 «Сведения о резиденте» </w:t>
      </w:r>
      <w:r w:rsidR="00AB7F38" w:rsidRPr="005E0ABB">
        <w:rPr>
          <w:sz w:val="20"/>
          <w:szCs w:val="20"/>
        </w:rPr>
        <w:t>заполняется следующим образом.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под</w:t>
      </w:r>
      <w:hyperlink w:anchor="Par1611" w:history="1">
        <w:r w:rsidRPr="005E0ABB">
          <w:rPr>
            <w:sz w:val="20"/>
            <w:szCs w:val="20"/>
          </w:rPr>
          <w:t>пункте 1.1</w:t>
        </w:r>
      </w:hyperlink>
      <w:r w:rsidRPr="005E0ABB">
        <w:rPr>
          <w:sz w:val="20"/>
          <w:szCs w:val="20"/>
        </w:rPr>
        <w:t xml:space="preserve"> указывается наименование, фирменное наименование (полное или сокращенное) юридического лица с указанием организационно-правовой формы юридического лица или фамилия, имя, отчество (при его наличии)  физического лица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случае, если операции, связанные с расчетами по контракту осуществляются филиалом юридического лица, в под</w:t>
      </w:r>
      <w:hyperlink w:anchor="Par1611" w:history="1">
        <w:r w:rsidRPr="005E0ABB">
          <w:rPr>
            <w:sz w:val="20"/>
            <w:szCs w:val="20"/>
          </w:rPr>
          <w:t>пункте 1.1</w:t>
        </w:r>
      </w:hyperlink>
      <w:r w:rsidRPr="005E0ABB">
        <w:rPr>
          <w:sz w:val="20"/>
          <w:szCs w:val="20"/>
        </w:rPr>
        <w:t xml:space="preserve"> после наименования юридического лица указывается через запятую наименование этого филиала.</w:t>
      </w:r>
    </w:p>
    <w:p w:rsidR="00AB7F38" w:rsidRPr="005E0ABB" w:rsidRDefault="00EB68FB" w:rsidP="00EB68FB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AB7F38" w:rsidRPr="005E0ABB">
        <w:rPr>
          <w:sz w:val="20"/>
          <w:szCs w:val="20"/>
        </w:rPr>
        <w:t>од</w:t>
      </w:r>
      <w:hyperlink w:anchor="Par1613" w:history="1">
        <w:r w:rsidR="00AB7F38" w:rsidRPr="005E0ABB">
          <w:rPr>
            <w:sz w:val="20"/>
            <w:szCs w:val="20"/>
          </w:rPr>
          <w:t>пункт 1.2</w:t>
        </w:r>
      </w:hyperlink>
      <w:r w:rsidR="00AB7F38" w:rsidRPr="005E0A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 заполняется. </w:t>
      </w:r>
    </w:p>
    <w:p w:rsidR="00AB7F38" w:rsidRPr="005E0ABB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под</w:t>
      </w:r>
      <w:hyperlink w:anchor="Par1629" w:history="1">
        <w:r w:rsidRPr="005E0ABB">
          <w:rPr>
            <w:sz w:val="20"/>
            <w:szCs w:val="20"/>
          </w:rPr>
          <w:t>пункте 1.3</w:t>
        </w:r>
      </w:hyperlink>
      <w:r w:rsidRPr="005E0ABB">
        <w:rPr>
          <w:sz w:val="20"/>
          <w:szCs w:val="20"/>
        </w:rPr>
        <w:t xml:space="preserve"> указывается основной государственный регистрационный номер, присвоенный резиденту органом, уполномоченным в соответствии с законодательством Российской Федерации осуществлять государственную регистрацию. В случае если стороной по контракту является физическое лицо, занимающееся в установленном законодательством РФ порядке частной практикой (нотариус или адвокат), в подпункте 1.3 указывается регистрационный номер нотариуса в соответствии с реестром нотариусов и лиц, сдавших квалификационный экзамен, либо регистрационный номер адвоката в соответствии с реестром адвокатов субъекта Российской Федерации.</w:t>
      </w:r>
    </w:p>
    <w:p w:rsidR="00AB7F38" w:rsidRPr="005E0ABB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подпункте 1.4 в формате ДД.ММ.ГГГГ указывается дата внесения в единые государственные реестры юридических лиц и физических лиц - индивидуальных предпринимателей основного государственного регистрационного номера юридического лица или физического лица - индивидуального предпринимателя (для юридических лиц, зарегистрированных до 1 июля 2002 года указывается: 01.07.2002).</w:t>
      </w:r>
    </w:p>
    <w:p w:rsidR="00AB7F38" w:rsidRPr="005E0ABB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случае если стороной по контракту является физическое лицо, занимающееся в установленном законодательством Российской Федерации порядке частной практикой (нотариус или адвокат), в подпункте 1.4 указывается дата приказа о наделении нотариуса полномочиями, содержащаяся в реестре нотариусов и лиц, сдавших квалификационный экзамен, либо дата распоряжения территориального органа Министерства  юстиции Российской Федерации о внесении сведений об адвокате в реестр, указанная в графе 4 реестра адвокатов субъекта Российской Федерации.</w:t>
      </w:r>
    </w:p>
    <w:p w:rsidR="00AB7F38" w:rsidRPr="00CF1617" w:rsidRDefault="00AB7F38" w:rsidP="00AB7F38">
      <w:pPr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под</w:t>
      </w:r>
      <w:hyperlink w:anchor="Par1631" w:history="1">
        <w:r w:rsidRPr="005E0ABB">
          <w:rPr>
            <w:sz w:val="20"/>
            <w:szCs w:val="20"/>
          </w:rPr>
          <w:t>пункте 1.</w:t>
        </w:r>
      </w:hyperlink>
      <w:r w:rsidRPr="005E0ABB">
        <w:rPr>
          <w:sz w:val="20"/>
          <w:szCs w:val="20"/>
        </w:rPr>
        <w:t xml:space="preserve">5 указывается ИНН и для юридических лиц – КПП в соответствии со свидетельством о постановке на учет в налоговом органе </w:t>
      </w:r>
      <w:r w:rsidR="000D4D00">
        <w:rPr>
          <w:sz w:val="20"/>
          <w:szCs w:val="20"/>
        </w:rPr>
        <w:t>(с уведомлением о постановке на учет). Д</w:t>
      </w:r>
      <w:r w:rsidRPr="005E0ABB">
        <w:rPr>
          <w:sz w:val="20"/>
          <w:szCs w:val="20"/>
        </w:rPr>
        <w:t>ля филиала юридического лица указывается КПП, присвоенный филиалу юридического лица по месту его нахождения</w:t>
      </w:r>
      <w:r w:rsidR="000D4D00">
        <w:rPr>
          <w:sz w:val="20"/>
          <w:szCs w:val="20"/>
        </w:rPr>
        <w:t>, а для резидента-крупнейшего налогоплательщика указывается КПП, присвоенный ему с учетом особенностей постановки на учет в налого</w:t>
      </w:r>
      <w:r w:rsidR="00CF1617">
        <w:rPr>
          <w:sz w:val="20"/>
          <w:szCs w:val="20"/>
        </w:rPr>
        <w:t>во</w:t>
      </w:r>
      <w:r w:rsidR="000D4D00">
        <w:rPr>
          <w:sz w:val="20"/>
          <w:szCs w:val="20"/>
        </w:rPr>
        <w:t>м органе крупнейших налогоплательщиков.</w:t>
      </w:r>
    </w:p>
    <w:p w:rsidR="00AB7F38" w:rsidRPr="005E0ABB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b/>
          <w:sz w:val="20"/>
          <w:szCs w:val="20"/>
        </w:rPr>
        <w:t>Пункт 2 «Реквизиты нерезидента (нерезидентов)»</w:t>
      </w:r>
      <w:r w:rsidRPr="005E0ABB">
        <w:rPr>
          <w:sz w:val="20"/>
          <w:szCs w:val="20"/>
        </w:rPr>
        <w:t xml:space="preserve"> заполняется следующим образом.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1 указывается наименование нерезидента, являющегося стороной по контракту.</w:t>
      </w:r>
    </w:p>
    <w:p w:rsid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графах 2 и 3</w:t>
      </w:r>
      <w:r w:rsidRPr="005E0ABB">
        <w:rPr>
          <w:b/>
          <w:sz w:val="20"/>
          <w:szCs w:val="20"/>
        </w:rPr>
        <w:t xml:space="preserve"> </w:t>
      </w:r>
      <w:r w:rsidRPr="005E0ABB">
        <w:rPr>
          <w:sz w:val="20"/>
          <w:szCs w:val="20"/>
        </w:rPr>
        <w:t xml:space="preserve">в соответствии с Общероссийским классификатором стран мира (далее – ОКСМ) </w:t>
      </w:r>
      <w:hyperlink r:id="rId8" w:history="1"/>
      <w:r w:rsidRPr="005E0ABB">
        <w:rPr>
          <w:sz w:val="20"/>
          <w:szCs w:val="20"/>
        </w:rPr>
        <w:t xml:space="preserve"> для юридического лица - нерезидента указываются соответственно наименование и цифровой код страны его государственной регистрации (места нахождения), для иностранной структуры без образования юридического лица наименование и цифровой кода страны ведения ее основной деятельности, для физического лица – нерезидента –  наименование и цифровой код страны его места жительства (места нахождения).</w:t>
      </w:r>
    </w:p>
    <w:p w:rsidR="00CF1617" w:rsidRPr="005E0ABB" w:rsidRDefault="00CF1617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Для международных компаний и международных фондов указывается 996.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Для филиалов, представительств, постоянных представительств и других обособленных структурных подразделений юридического лица – нерезидента, находящихся на территории Российской Федерации, указывается цифровой код страны государственной регистрации (места нахождения) юридического лица –нерезидента. В случае если страна государственной регистрации (места нахождения) юридического лица – нерезидента неизвестна, в графе 3 указывается код 997.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иностранной структуры без образования юридического лица указываются наименование и цифровой код страны ведения ее основной деятельности в соответствии с </w:t>
      </w:r>
      <w:hyperlink r:id="rId9" w:history="1">
        <w:r w:rsidRPr="005E0ABB">
          <w:rPr>
            <w:rFonts w:ascii="Times New Roman" w:hAnsi="Times New Roman" w:cs="Times New Roman"/>
          </w:rPr>
          <w:t>ОКСМ</w:t>
        </w:r>
      </w:hyperlink>
      <w:r w:rsidRPr="005E0ABB">
        <w:rPr>
          <w:rFonts w:ascii="Times New Roman" w:hAnsi="Times New Roman" w:cs="Times New Roman"/>
        </w:rPr>
        <w:t>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Для международных и межправительственных организаций, их филиалов и постоянных представительств в Российской Федерации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указывается код 998.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случае если страна государственной регистрации (места нахождения) нерезидента не указана в контракте,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для физических лиц - нерезидентов указывается код 999, для юридических лиц - нерезидентов </w:t>
      </w:r>
      <w:r w:rsidR="00BB569A">
        <w:rPr>
          <w:rFonts w:ascii="Times New Roman" w:hAnsi="Times New Roman" w:cs="Times New Roman"/>
        </w:rPr>
        <w:t xml:space="preserve">на основании имеющейся у резидента информации </w:t>
      </w:r>
      <w:r w:rsidRPr="005E0ABB">
        <w:rPr>
          <w:rFonts w:ascii="Times New Roman" w:hAnsi="Times New Roman" w:cs="Times New Roman"/>
        </w:rPr>
        <w:t xml:space="preserve">указываются название и код страны их государственной регистрации (места нахождения),  для иностранной структуры без образования юридического лица </w:t>
      </w:r>
      <w:r w:rsidR="00BB569A">
        <w:rPr>
          <w:rFonts w:ascii="Times New Roman" w:hAnsi="Times New Roman" w:cs="Times New Roman"/>
        </w:rPr>
        <w:t>на основании имеющейся у резидента информации</w:t>
      </w:r>
      <w:r w:rsidR="00BB569A" w:rsidRPr="005E0ABB">
        <w:rPr>
          <w:rFonts w:ascii="Times New Roman" w:hAnsi="Times New Roman" w:cs="Times New Roman"/>
        </w:rPr>
        <w:t xml:space="preserve"> </w:t>
      </w:r>
      <w:r w:rsidRPr="005E0ABB">
        <w:rPr>
          <w:rFonts w:ascii="Times New Roman" w:hAnsi="Times New Roman" w:cs="Times New Roman"/>
        </w:rPr>
        <w:t>- наименование и цифровой код страны ведения ее основной деятельности.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случаях указания в </w:t>
      </w:r>
      <w:hyperlink w:anchor="P1430" w:history="1">
        <w:r w:rsidRPr="005E0ABB">
          <w:rPr>
            <w:rFonts w:ascii="Times New Roman" w:hAnsi="Times New Roman" w:cs="Times New Roman"/>
          </w:rPr>
          <w:t>графе 3</w:t>
        </w:r>
      </w:hyperlink>
      <w:r w:rsidRPr="005E0ABB">
        <w:rPr>
          <w:rFonts w:ascii="Times New Roman" w:hAnsi="Times New Roman" w:cs="Times New Roman"/>
        </w:rPr>
        <w:t xml:space="preserve"> кодов </w:t>
      </w:r>
      <w:r w:rsidR="00CF1617">
        <w:rPr>
          <w:rFonts w:ascii="Times New Roman" w:hAnsi="Times New Roman" w:cs="Times New Roman"/>
        </w:rPr>
        <w:t xml:space="preserve">996, </w:t>
      </w:r>
      <w:r w:rsidRPr="005E0ABB">
        <w:rPr>
          <w:rFonts w:ascii="Times New Roman" w:hAnsi="Times New Roman" w:cs="Times New Roman"/>
        </w:rPr>
        <w:t xml:space="preserve">997, 998 или 999 </w:t>
      </w:r>
      <w:hyperlink w:anchor="P1429" w:history="1">
        <w:r w:rsidRPr="005E0ABB">
          <w:rPr>
            <w:rFonts w:ascii="Times New Roman" w:hAnsi="Times New Roman" w:cs="Times New Roman"/>
          </w:rPr>
          <w:t>графа 2</w:t>
        </w:r>
      </w:hyperlink>
      <w:r w:rsidRPr="005E0ABB">
        <w:rPr>
          <w:rFonts w:ascii="Times New Roman" w:hAnsi="Times New Roman" w:cs="Times New Roman"/>
        </w:rPr>
        <w:t xml:space="preserve"> не заполняется.</w:t>
      </w:r>
    </w:p>
    <w:p w:rsidR="00AB7F38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 xml:space="preserve">В случае если стороной по контракту является несколько нерезидентов, в </w:t>
      </w:r>
      <w:hyperlink w:anchor="P1422" w:history="1">
        <w:r w:rsidRPr="005E0ABB">
          <w:rPr>
            <w:rFonts w:ascii="Times New Roman" w:hAnsi="Times New Roman" w:cs="Times New Roman"/>
          </w:rPr>
          <w:t>пункте 2</w:t>
        </w:r>
      </w:hyperlink>
      <w:r w:rsidRPr="005E0ABB">
        <w:rPr>
          <w:rFonts w:ascii="Times New Roman" w:hAnsi="Times New Roman" w:cs="Times New Roman"/>
        </w:rPr>
        <w:t xml:space="preserve"> указываются данные о каждом из них.</w:t>
      </w:r>
    </w:p>
    <w:p w:rsidR="00CF1617" w:rsidRPr="00CF1617" w:rsidRDefault="00CF1617" w:rsidP="00CF161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графе 4 проставляется символ «*» в случае, если стор</w:t>
      </w:r>
      <w:r w:rsidR="00BB569A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ой по контракту выступает нерезидент, являющийся аффилированным лицом с резидентом в соответствии со статьей 4 Закона РСФСР от 22 марта 191 № 948-</w:t>
      </w:r>
      <w:r>
        <w:rPr>
          <w:rFonts w:ascii="Times New Roman" w:hAnsi="Times New Roman" w:cs="Times New Roman"/>
          <w:lang w:val="en-US"/>
        </w:rPr>
        <w:t>I</w:t>
      </w:r>
      <w:r w:rsidRPr="00CF1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«О конкуренции и ограничении монополистической деятельности на товарных рынках». В иных случаях графа 4 не заполняется. </w:t>
      </w:r>
    </w:p>
    <w:bookmarkStart w:id="1" w:name="Par2013"/>
    <w:bookmarkEnd w:id="1"/>
    <w:p w:rsidR="00AB7F38" w:rsidRPr="005E0ABB" w:rsidRDefault="00AB7F38" w:rsidP="00AB7F38">
      <w:pPr>
        <w:widowControl w:val="0"/>
        <w:adjustRightInd w:val="0"/>
        <w:spacing w:before="120"/>
        <w:ind w:firstLine="539"/>
        <w:jc w:val="both"/>
        <w:rPr>
          <w:sz w:val="20"/>
          <w:szCs w:val="20"/>
        </w:rPr>
      </w:pPr>
      <w:r w:rsidRPr="005E0ABB">
        <w:rPr>
          <w:b/>
          <w:sz w:val="20"/>
          <w:szCs w:val="20"/>
        </w:rPr>
        <w:lastRenderedPageBreak/>
        <w:fldChar w:fldCharType="begin"/>
      </w:r>
      <w:r w:rsidRPr="005E0ABB">
        <w:rPr>
          <w:b/>
          <w:sz w:val="20"/>
          <w:szCs w:val="20"/>
        </w:rPr>
        <w:instrText xml:space="preserve">HYPERLINK \l Par1648  </w:instrText>
      </w:r>
      <w:r w:rsidRPr="005E0ABB">
        <w:rPr>
          <w:b/>
          <w:sz w:val="20"/>
          <w:szCs w:val="20"/>
        </w:rPr>
        <w:fldChar w:fldCharType="separate"/>
      </w:r>
      <w:r w:rsidRPr="005E0ABB">
        <w:rPr>
          <w:b/>
          <w:sz w:val="20"/>
          <w:szCs w:val="20"/>
        </w:rPr>
        <w:t>Пункт</w:t>
      </w:r>
      <w:r w:rsidRPr="005E0ABB">
        <w:rPr>
          <w:b/>
          <w:sz w:val="20"/>
          <w:szCs w:val="20"/>
        </w:rPr>
        <w:fldChar w:fldCharType="end"/>
      </w:r>
      <w:r w:rsidRPr="005E0ABB">
        <w:rPr>
          <w:b/>
          <w:sz w:val="20"/>
          <w:szCs w:val="20"/>
        </w:rPr>
        <w:t xml:space="preserve"> 3</w:t>
      </w:r>
      <w:r w:rsidRPr="005E0ABB">
        <w:rPr>
          <w:sz w:val="20"/>
          <w:szCs w:val="20"/>
        </w:rPr>
        <w:t xml:space="preserve"> «</w:t>
      </w:r>
      <w:r w:rsidRPr="005E0ABB">
        <w:rPr>
          <w:b/>
          <w:sz w:val="20"/>
          <w:szCs w:val="20"/>
        </w:rPr>
        <w:t>Общие сведения о контракте»</w:t>
      </w:r>
      <w:r w:rsidRPr="005E0ABB">
        <w:rPr>
          <w:sz w:val="20"/>
          <w:szCs w:val="20"/>
        </w:rPr>
        <w:t xml:space="preserve">  заполняется следующим образом.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1 указывается номер контракта. При отсутствии номера контракта в графе 1 проставляется символ "БН".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2 в формате ДД.ММ.ГГГГ указывается наиболее поздняя по сроку одна из следующих дат - дата подписания контракта или дата вступления его в силу либо в случае отсутствия этих дат - дата его составления.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 xml:space="preserve">В графах 3 и 4 указываются соответственно наименование и цифровой код валюты контракта в соответствии с </w:t>
      </w:r>
      <w:hyperlink r:id="rId10" w:history="1">
        <w:r w:rsidRPr="005E0ABB">
          <w:rPr>
            <w:sz w:val="20"/>
            <w:szCs w:val="20"/>
          </w:rPr>
          <w:t>Общероссийским классификатором валют</w:t>
        </w:r>
      </w:hyperlink>
      <w:r w:rsidRPr="005E0ABB">
        <w:rPr>
          <w:sz w:val="20"/>
          <w:szCs w:val="20"/>
        </w:rPr>
        <w:t xml:space="preserve"> или </w:t>
      </w:r>
      <w:hyperlink r:id="rId11" w:history="1">
        <w:r w:rsidRPr="005E0ABB">
          <w:rPr>
            <w:sz w:val="20"/>
            <w:szCs w:val="20"/>
          </w:rPr>
          <w:t>Классификатором</w:t>
        </w:r>
      </w:hyperlink>
      <w:r w:rsidRPr="005E0ABB">
        <w:rPr>
          <w:sz w:val="20"/>
          <w:szCs w:val="20"/>
        </w:rPr>
        <w:t xml:space="preserve"> клиринговых валют.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5 в единицах валюты контракта, приведенной в графе 4, указывается общая сумма обязательства, предусмотренная контрактом с учетом следующих особенностей по отдельным контрактам:</w:t>
      </w:r>
    </w:p>
    <w:p w:rsidR="00BB569A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>по агентскому договору, договору комиссии, договору поручения, в том числе по дог</w:t>
      </w:r>
      <w:r w:rsidR="00BB569A">
        <w:rPr>
          <w:rFonts w:ascii="Times New Roman" w:hAnsi="Times New Roman" w:cs="Times New Roman"/>
        </w:rPr>
        <w:t>овору о брокерском обслуживании - общая сумма обязательств принципала/комитента/доверителя перед агентом/комиссионером/поверенным соответственно;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>по договору доверительного управления имуществом, договору об оказании клиринговых услуг - сумма вознаграждения доверительного управляющего, клиринговой организации;</w:t>
      </w:r>
    </w:p>
    <w:p w:rsidR="00AB7F38" w:rsidRPr="005E0ABB" w:rsidRDefault="00AB7F38" w:rsidP="00AB7F38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E0ABB">
        <w:rPr>
          <w:rFonts w:ascii="Times New Roman" w:hAnsi="Times New Roman" w:cs="Times New Roman"/>
        </w:rPr>
        <w:t>по договору страхования - сумма страховой премии (страховых взносов).</w:t>
      </w:r>
    </w:p>
    <w:p w:rsidR="00AB7F38" w:rsidRPr="005E0ABB" w:rsidRDefault="00BB569A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</w:t>
      </w:r>
      <w:r w:rsidR="00AB7F38" w:rsidRPr="005E0ABB">
        <w:rPr>
          <w:sz w:val="20"/>
          <w:szCs w:val="20"/>
        </w:rPr>
        <w:t>если контрактом сумма обязательства установлена в нескольких валютах и не определена общая сумма обязательства в одной из валют, то в графах 3 и 4 указываются сведения о любой из валют, предусмотренных контрактом, а в графе 5 - сумма обязательства по контракту, пересчитанная в такую валюту по курсу иностранных валют по отношению к рублю на дату, приведенную в графе 2.</w:t>
      </w:r>
    </w:p>
    <w:p w:rsidR="00AB7F38" w:rsidRPr="005E0ABB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случае отсутствия в контракте информации для заполнения графы 5, в графе 5 указывается символ "БС".</w:t>
      </w:r>
    </w:p>
    <w:p w:rsidR="00AB7F38" w:rsidRDefault="00AB7F38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r w:rsidRPr="005E0ABB">
        <w:rPr>
          <w:sz w:val="20"/>
          <w:szCs w:val="20"/>
        </w:rPr>
        <w:t>В графе 6 в формате ДД.ММ.ГГГГ указывается дата завершения исполнения всех обязательств по контракту, в том числе рассчитанная резидентом самостоятельно исходя из условий контракта и (или) в соответствии с обычаями делового оборота.</w:t>
      </w:r>
    </w:p>
    <w:p w:rsidR="00B5735C" w:rsidRDefault="00B5735C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</w:p>
    <w:p w:rsidR="005A443F" w:rsidRDefault="00B5735C" w:rsidP="00AB7F38">
      <w:pPr>
        <w:widowControl w:val="0"/>
        <w:adjustRightInd w:val="0"/>
        <w:ind w:firstLine="540"/>
        <w:jc w:val="both"/>
        <w:rPr>
          <w:bCs/>
          <w:snapToGrid w:val="0"/>
          <w:sz w:val="20"/>
          <w:szCs w:val="20"/>
        </w:rPr>
      </w:pPr>
      <w:r w:rsidRPr="00B5735C">
        <w:rPr>
          <w:b/>
          <w:sz w:val="20"/>
          <w:szCs w:val="20"/>
        </w:rPr>
        <w:t>Пункт 4</w:t>
      </w:r>
      <w:r>
        <w:rPr>
          <w:b/>
          <w:sz w:val="20"/>
          <w:szCs w:val="20"/>
        </w:rPr>
        <w:t xml:space="preserve"> «</w:t>
      </w:r>
      <w:r>
        <w:rPr>
          <w:b/>
          <w:bCs/>
          <w:snapToGrid w:val="0"/>
          <w:sz w:val="20"/>
          <w:szCs w:val="20"/>
        </w:rPr>
        <w:t xml:space="preserve">Сведения о постановке на учет, переводе и снятии с учета контракта» </w:t>
      </w:r>
      <w:r w:rsidRPr="00B5735C">
        <w:rPr>
          <w:bCs/>
          <w:snapToGrid w:val="0"/>
          <w:sz w:val="20"/>
          <w:szCs w:val="20"/>
        </w:rPr>
        <w:t>заполняется в случае перевода контракта на обслуживание из другого уполномоченного банка</w:t>
      </w:r>
      <w:r w:rsidR="005A443F">
        <w:rPr>
          <w:bCs/>
          <w:snapToGrid w:val="0"/>
          <w:sz w:val="20"/>
          <w:szCs w:val="20"/>
        </w:rPr>
        <w:t xml:space="preserve">. </w:t>
      </w:r>
    </w:p>
    <w:p w:rsidR="00B5735C" w:rsidRPr="00B5735C" w:rsidRDefault="00B5735C" w:rsidP="00AB7F38">
      <w:pPr>
        <w:widowControl w:val="0"/>
        <w:adjustRightInd w:val="0"/>
        <w:ind w:firstLine="540"/>
        <w:jc w:val="both"/>
        <w:rPr>
          <w:sz w:val="20"/>
          <w:szCs w:val="20"/>
        </w:rPr>
      </w:pPr>
      <w:proofErr w:type="gramStart"/>
      <w:r>
        <w:rPr>
          <w:bCs/>
          <w:snapToGrid w:val="0"/>
          <w:sz w:val="20"/>
          <w:szCs w:val="20"/>
        </w:rPr>
        <w:t>Указывается</w:t>
      </w:r>
      <w:proofErr w:type="gramEnd"/>
      <w:r>
        <w:rPr>
          <w:bCs/>
          <w:snapToGrid w:val="0"/>
          <w:sz w:val="20"/>
          <w:szCs w:val="20"/>
        </w:rPr>
        <w:t xml:space="preserve"> регистрационный номер предыдущего банка УК и дата снятия с учета контракта в предыдущем банке УК.</w:t>
      </w:r>
    </w:p>
    <w:p w:rsidR="00AB7F38" w:rsidRDefault="00AB7F38" w:rsidP="00F81806">
      <w:pPr>
        <w:pStyle w:val="ConsPlusNormal"/>
        <w:spacing w:before="120"/>
        <w:ind w:firstLine="539"/>
        <w:jc w:val="both"/>
        <w:outlineLvl w:val="2"/>
      </w:pPr>
      <w:r w:rsidRPr="005E0ABB">
        <w:rPr>
          <w:rFonts w:ascii="Times New Roman" w:hAnsi="Times New Roman" w:cs="Times New Roman"/>
          <w:b/>
        </w:rPr>
        <w:t xml:space="preserve">Пункт </w:t>
      </w:r>
      <w:r w:rsidR="00B5735C">
        <w:rPr>
          <w:rFonts w:ascii="Times New Roman" w:hAnsi="Times New Roman" w:cs="Times New Roman"/>
          <w:b/>
        </w:rPr>
        <w:t>5</w:t>
      </w:r>
      <w:r w:rsidRPr="005E0ABB">
        <w:rPr>
          <w:rFonts w:ascii="Times New Roman" w:hAnsi="Times New Roman" w:cs="Times New Roman"/>
          <w:b/>
        </w:rPr>
        <w:t xml:space="preserve"> «Сведения о ранее присвоенном контракту уникальном номере»</w:t>
      </w:r>
      <w:r w:rsidRPr="005E0ABB">
        <w:rPr>
          <w:rFonts w:ascii="Times New Roman" w:hAnsi="Times New Roman" w:cs="Times New Roman"/>
        </w:rPr>
        <w:t xml:space="preserve"> заполняется в случае постановки на учет контракта вторым резидентом при передаче первым резидентом своих прав по контракту, поставленному на учет, путем уступки требования другому лицу - резиденту (в том числе в случае перехода прав к другому лицу - резиденту на основании </w:t>
      </w:r>
      <w:r w:rsidR="00BB569A">
        <w:rPr>
          <w:rFonts w:ascii="Times New Roman" w:hAnsi="Times New Roman" w:cs="Times New Roman"/>
        </w:rPr>
        <w:t xml:space="preserve">федерального </w:t>
      </w:r>
      <w:r w:rsidRPr="005E0ABB">
        <w:rPr>
          <w:rFonts w:ascii="Times New Roman" w:hAnsi="Times New Roman" w:cs="Times New Roman"/>
        </w:rPr>
        <w:t>закона или судебного акта) или в случае перевода первым резидентом долга по контракту, поставленному на учет, на другое лицо – резидента.</w:t>
      </w:r>
    </w:p>
    <w:p w:rsidR="00216D30" w:rsidRPr="003334AF" w:rsidRDefault="00216D30" w:rsidP="00216D30">
      <w:pPr>
        <w:pStyle w:val="aff2"/>
        <w:shd w:val="clear" w:color="auto" w:fill="auto"/>
        <w:ind w:right="40"/>
        <w:rPr>
          <w:sz w:val="20"/>
          <w:szCs w:val="20"/>
        </w:rPr>
      </w:pPr>
    </w:p>
    <w:p w:rsidR="00216D30" w:rsidRPr="003334AF" w:rsidRDefault="00216D30" w:rsidP="00216D30">
      <w:pPr>
        <w:pStyle w:val="aff2"/>
        <w:shd w:val="clear" w:color="auto" w:fill="auto"/>
        <w:ind w:right="40"/>
        <w:rPr>
          <w:sz w:val="20"/>
          <w:szCs w:val="20"/>
        </w:rPr>
      </w:pPr>
    </w:p>
    <w:p w:rsidR="008367BF" w:rsidRPr="003334AF" w:rsidRDefault="008367BF" w:rsidP="00216D30">
      <w:pPr>
        <w:jc w:val="center"/>
        <w:rPr>
          <w:b/>
          <w:snapToGrid w:val="0"/>
          <w:sz w:val="20"/>
          <w:szCs w:val="20"/>
        </w:rPr>
      </w:pPr>
    </w:p>
    <w:sectPr w:rsidR="008367BF" w:rsidRPr="003334AF" w:rsidSect="00221307">
      <w:footerReference w:type="default" r:id="rId12"/>
      <w:pgSz w:w="11907" w:h="16840" w:code="9"/>
      <w:pgMar w:top="851" w:right="708" w:bottom="851" w:left="851" w:header="397" w:footer="397" w:gutter="0"/>
      <w:pgNumType w:start="12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9D" w:rsidRDefault="00A54E9D" w:rsidP="00AE6BCC">
      <w:r>
        <w:separator/>
      </w:r>
    </w:p>
  </w:endnote>
  <w:endnote w:type="continuationSeparator" w:id="0">
    <w:p w:rsidR="00A54E9D" w:rsidRDefault="00A54E9D" w:rsidP="00AE6BCC">
      <w:r>
        <w:continuationSeparator/>
      </w:r>
    </w:p>
  </w:endnote>
  <w:endnote w:type="continuationNotice" w:id="1">
    <w:p w:rsidR="00A54E9D" w:rsidRDefault="00A5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9D" w:rsidRPr="003307A0" w:rsidRDefault="00A54E9D" w:rsidP="00E220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9D" w:rsidRDefault="00A54E9D" w:rsidP="00AE6BCC">
      <w:r>
        <w:separator/>
      </w:r>
    </w:p>
  </w:footnote>
  <w:footnote w:type="continuationSeparator" w:id="0">
    <w:p w:rsidR="00A54E9D" w:rsidRDefault="00A54E9D" w:rsidP="00AE6BCC">
      <w:r>
        <w:continuationSeparator/>
      </w:r>
    </w:p>
  </w:footnote>
  <w:footnote w:type="continuationNotice" w:id="1">
    <w:p w:rsidR="00A54E9D" w:rsidRDefault="00A54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2E4"/>
    <w:multiLevelType w:val="multilevel"/>
    <w:tmpl w:val="9446DAF6"/>
    <w:lvl w:ilvl="0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5"/>
        </w:tabs>
        <w:ind w:left="85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 w15:restartNumberingAfterBreak="0">
    <w:nsid w:val="37822743"/>
    <w:multiLevelType w:val="hybridMultilevel"/>
    <w:tmpl w:val="363C15C8"/>
    <w:lvl w:ilvl="0" w:tplc="B8923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09E"/>
    <w:multiLevelType w:val="multilevel"/>
    <w:tmpl w:val="268C41C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0196A"/>
    <w:multiLevelType w:val="multilevel"/>
    <w:tmpl w:val="D72C47F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Restart w:val="0"/>
      <w:lvlText w:val="5.2.%3"/>
      <w:lvlJc w:val="left"/>
      <w:pPr>
        <w:tabs>
          <w:tab w:val="num" w:pos="1260"/>
        </w:tabs>
        <w:ind w:left="90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3E115AEE"/>
    <w:multiLevelType w:val="multilevel"/>
    <w:tmpl w:val="167E2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B52480"/>
    <w:multiLevelType w:val="hybridMultilevel"/>
    <w:tmpl w:val="B22CB4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B05358"/>
    <w:multiLevelType w:val="multilevel"/>
    <w:tmpl w:val="5B46196A"/>
    <w:lvl w:ilvl="0">
      <w:start w:val="1"/>
      <w:numFmt w:val="decimal"/>
      <w:lvlText w:val="6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A25DF9"/>
    <w:multiLevelType w:val="multilevel"/>
    <w:tmpl w:val="7D5239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3A101D"/>
    <w:multiLevelType w:val="hybridMultilevel"/>
    <w:tmpl w:val="9F9A87A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4EF3583"/>
    <w:multiLevelType w:val="multilevel"/>
    <w:tmpl w:val="5248F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F06E22"/>
    <w:multiLevelType w:val="multilevel"/>
    <w:tmpl w:val="CE3E9C3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C"/>
    <w:rsid w:val="00000079"/>
    <w:rsid w:val="00000FDF"/>
    <w:rsid w:val="000021B5"/>
    <w:rsid w:val="00002F10"/>
    <w:rsid w:val="00003B3B"/>
    <w:rsid w:val="00006B20"/>
    <w:rsid w:val="00007B4A"/>
    <w:rsid w:val="00010B71"/>
    <w:rsid w:val="000120DF"/>
    <w:rsid w:val="00012C70"/>
    <w:rsid w:val="00015702"/>
    <w:rsid w:val="000157DE"/>
    <w:rsid w:val="00015957"/>
    <w:rsid w:val="000219D4"/>
    <w:rsid w:val="00022362"/>
    <w:rsid w:val="000231F6"/>
    <w:rsid w:val="00023C75"/>
    <w:rsid w:val="000243D2"/>
    <w:rsid w:val="00025BAC"/>
    <w:rsid w:val="000271A6"/>
    <w:rsid w:val="000272CA"/>
    <w:rsid w:val="000276CB"/>
    <w:rsid w:val="00027EDF"/>
    <w:rsid w:val="00031F21"/>
    <w:rsid w:val="000327B8"/>
    <w:rsid w:val="0003412D"/>
    <w:rsid w:val="000349DC"/>
    <w:rsid w:val="000400DF"/>
    <w:rsid w:val="00041334"/>
    <w:rsid w:val="00044BFA"/>
    <w:rsid w:val="00046636"/>
    <w:rsid w:val="00047B9A"/>
    <w:rsid w:val="00052395"/>
    <w:rsid w:val="00052957"/>
    <w:rsid w:val="000543DE"/>
    <w:rsid w:val="00055587"/>
    <w:rsid w:val="00055EFF"/>
    <w:rsid w:val="00056FAE"/>
    <w:rsid w:val="000614BF"/>
    <w:rsid w:val="000636A3"/>
    <w:rsid w:val="00064C29"/>
    <w:rsid w:val="0006522A"/>
    <w:rsid w:val="0007126A"/>
    <w:rsid w:val="00072972"/>
    <w:rsid w:val="00072B2F"/>
    <w:rsid w:val="00074B13"/>
    <w:rsid w:val="0007525E"/>
    <w:rsid w:val="0007638E"/>
    <w:rsid w:val="000768C3"/>
    <w:rsid w:val="00076CDA"/>
    <w:rsid w:val="00077E1D"/>
    <w:rsid w:val="00077E3D"/>
    <w:rsid w:val="00082B2A"/>
    <w:rsid w:val="00083FC0"/>
    <w:rsid w:val="00084098"/>
    <w:rsid w:val="000978CB"/>
    <w:rsid w:val="000A0CB1"/>
    <w:rsid w:val="000A1116"/>
    <w:rsid w:val="000A20A9"/>
    <w:rsid w:val="000A2732"/>
    <w:rsid w:val="000A4DD6"/>
    <w:rsid w:val="000A6803"/>
    <w:rsid w:val="000A6908"/>
    <w:rsid w:val="000A6CB1"/>
    <w:rsid w:val="000A6E7B"/>
    <w:rsid w:val="000A7FE9"/>
    <w:rsid w:val="000B150F"/>
    <w:rsid w:val="000B2A20"/>
    <w:rsid w:val="000B2B73"/>
    <w:rsid w:val="000B32C4"/>
    <w:rsid w:val="000B3553"/>
    <w:rsid w:val="000B7770"/>
    <w:rsid w:val="000C0A51"/>
    <w:rsid w:val="000C144A"/>
    <w:rsid w:val="000C6CAB"/>
    <w:rsid w:val="000D01FA"/>
    <w:rsid w:val="000D1B67"/>
    <w:rsid w:val="000D1DC8"/>
    <w:rsid w:val="000D256C"/>
    <w:rsid w:val="000D328A"/>
    <w:rsid w:val="000D4D00"/>
    <w:rsid w:val="000D6065"/>
    <w:rsid w:val="000D71CF"/>
    <w:rsid w:val="000E1B74"/>
    <w:rsid w:val="000E4B93"/>
    <w:rsid w:val="000E66FC"/>
    <w:rsid w:val="000E6BF4"/>
    <w:rsid w:val="000E6D52"/>
    <w:rsid w:val="000E793D"/>
    <w:rsid w:val="000E7B57"/>
    <w:rsid w:val="000F0893"/>
    <w:rsid w:val="000F1FF2"/>
    <w:rsid w:val="000F3226"/>
    <w:rsid w:val="000F6D88"/>
    <w:rsid w:val="00100868"/>
    <w:rsid w:val="0010483F"/>
    <w:rsid w:val="0010636D"/>
    <w:rsid w:val="00106A61"/>
    <w:rsid w:val="00107A1C"/>
    <w:rsid w:val="001108E3"/>
    <w:rsid w:val="00112523"/>
    <w:rsid w:val="001135DF"/>
    <w:rsid w:val="0011439A"/>
    <w:rsid w:val="00114676"/>
    <w:rsid w:val="00115DBC"/>
    <w:rsid w:val="00116068"/>
    <w:rsid w:val="001173AA"/>
    <w:rsid w:val="001177F2"/>
    <w:rsid w:val="0012001C"/>
    <w:rsid w:val="0012014C"/>
    <w:rsid w:val="0012403F"/>
    <w:rsid w:val="001241DC"/>
    <w:rsid w:val="00126C30"/>
    <w:rsid w:val="00126C52"/>
    <w:rsid w:val="001277BB"/>
    <w:rsid w:val="00130CE6"/>
    <w:rsid w:val="00134107"/>
    <w:rsid w:val="0013476D"/>
    <w:rsid w:val="00134A6B"/>
    <w:rsid w:val="00136C18"/>
    <w:rsid w:val="001377B3"/>
    <w:rsid w:val="001379BC"/>
    <w:rsid w:val="001411AC"/>
    <w:rsid w:val="00141743"/>
    <w:rsid w:val="001433F4"/>
    <w:rsid w:val="00145584"/>
    <w:rsid w:val="0014564E"/>
    <w:rsid w:val="00146C37"/>
    <w:rsid w:val="00146E61"/>
    <w:rsid w:val="00147A75"/>
    <w:rsid w:val="00150708"/>
    <w:rsid w:val="00151665"/>
    <w:rsid w:val="001522A8"/>
    <w:rsid w:val="00152E3F"/>
    <w:rsid w:val="00153B82"/>
    <w:rsid w:val="00154B6E"/>
    <w:rsid w:val="00154DFD"/>
    <w:rsid w:val="00155129"/>
    <w:rsid w:val="00156D79"/>
    <w:rsid w:val="001606C9"/>
    <w:rsid w:val="00162A67"/>
    <w:rsid w:val="001639CB"/>
    <w:rsid w:val="0016409E"/>
    <w:rsid w:val="0016663D"/>
    <w:rsid w:val="0016746A"/>
    <w:rsid w:val="00171124"/>
    <w:rsid w:val="001720CC"/>
    <w:rsid w:val="00172D7F"/>
    <w:rsid w:val="00175237"/>
    <w:rsid w:val="00175554"/>
    <w:rsid w:val="00175EE5"/>
    <w:rsid w:val="00177279"/>
    <w:rsid w:val="001772CA"/>
    <w:rsid w:val="00180269"/>
    <w:rsid w:val="001836FF"/>
    <w:rsid w:val="00183D34"/>
    <w:rsid w:val="00186AFF"/>
    <w:rsid w:val="00191F0F"/>
    <w:rsid w:val="001A1F0C"/>
    <w:rsid w:val="001A2240"/>
    <w:rsid w:val="001A39B8"/>
    <w:rsid w:val="001B0B85"/>
    <w:rsid w:val="001B1320"/>
    <w:rsid w:val="001B2C1C"/>
    <w:rsid w:val="001B355C"/>
    <w:rsid w:val="001B6BDA"/>
    <w:rsid w:val="001B7684"/>
    <w:rsid w:val="001B785E"/>
    <w:rsid w:val="001B7D06"/>
    <w:rsid w:val="001C7034"/>
    <w:rsid w:val="001C7B1A"/>
    <w:rsid w:val="001D41DF"/>
    <w:rsid w:val="001E09EB"/>
    <w:rsid w:val="001E0CFB"/>
    <w:rsid w:val="001E5898"/>
    <w:rsid w:val="001F0270"/>
    <w:rsid w:val="001F3FDE"/>
    <w:rsid w:val="001F78A9"/>
    <w:rsid w:val="00200881"/>
    <w:rsid w:val="00203434"/>
    <w:rsid w:val="00203809"/>
    <w:rsid w:val="00205472"/>
    <w:rsid w:val="002054EF"/>
    <w:rsid w:val="002060B9"/>
    <w:rsid w:val="00210F5D"/>
    <w:rsid w:val="00212050"/>
    <w:rsid w:val="002131BE"/>
    <w:rsid w:val="002159E8"/>
    <w:rsid w:val="00216D30"/>
    <w:rsid w:val="00221307"/>
    <w:rsid w:val="00225D09"/>
    <w:rsid w:val="00227193"/>
    <w:rsid w:val="00231A14"/>
    <w:rsid w:val="00233D9D"/>
    <w:rsid w:val="002340E1"/>
    <w:rsid w:val="00235EC1"/>
    <w:rsid w:val="00236514"/>
    <w:rsid w:val="002368D9"/>
    <w:rsid w:val="00236C21"/>
    <w:rsid w:val="00236D7D"/>
    <w:rsid w:val="00240035"/>
    <w:rsid w:val="00240E68"/>
    <w:rsid w:val="00241271"/>
    <w:rsid w:val="0024178D"/>
    <w:rsid w:val="00243982"/>
    <w:rsid w:val="0024398D"/>
    <w:rsid w:val="00245A87"/>
    <w:rsid w:val="00245CC6"/>
    <w:rsid w:val="00246946"/>
    <w:rsid w:val="00246D8A"/>
    <w:rsid w:val="002504F8"/>
    <w:rsid w:val="00250C56"/>
    <w:rsid w:val="0025200F"/>
    <w:rsid w:val="00252BDC"/>
    <w:rsid w:val="0025400C"/>
    <w:rsid w:val="002544AF"/>
    <w:rsid w:val="00255588"/>
    <w:rsid w:val="002605C3"/>
    <w:rsid w:val="00260EC6"/>
    <w:rsid w:val="00262961"/>
    <w:rsid w:val="0026636F"/>
    <w:rsid w:val="002667D2"/>
    <w:rsid w:val="00267472"/>
    <w:rsid w:val="00273929"/>
    <w:rsid w:val="00274917"/>
    <w:rsid w:val="00274AF9"/>
    <w:rsid w:val="00276FD9"/>
    <w:rsid w:val="00280DB2"/>
    <w:rsid w:val="00280F87"/>
    <w:rsid w:val="002815EB"/>
    <w:rsid w:val="00282B6B"/>
    <w:rsid w:val="00283E37"/>
    <w:rsid w:val="00284843"/>
    <w:rsid w:val="00285240"/>
    <w:rsid w:val="00285975"/>
    <w:rsid w:val="00286857"/>
    <w:rsid w:val="00286B39"/>
    <w:rsid w:val="00292904"/>
    <w:rsid w:val="00292B52"/>
    <w:rsid w:val="002960E7"/>
    <w:rsid w:val="00297A73"/>
    <w:rsid w:val="002A0017"/>
    <w:rsid w:val="002A0530"/>
    <w:rsid w:val="002A083B"/>
    <w:rsid w:val="002A0CA3"/>
    <w:rsid w:val="002A1F8F"/>
    <w:rsid w:val="002A27B1"/>
    <w:rsid w:val="002A2EB1"/>
    <w:rsid w:val="002A67CA"/>
    <w:rsid w:val="002B020B"/>
    <w:rsid w:val="002B27ED"/>
    <w:rsid w:val="002B3D8B"/>
    <w:rsid w:val="002B4441"/>
    <w:rsid w:val="002B4B78"/>
    <w:rsid w:val="002B7655"/>
    <w:rsid w:val="002C3956"/>
    <w:rsid w:val="002C5C4A"/>
    <w:rsid w:val="002C5CB8"/>
    <w:rsid w:val="002C6BA5"/>
    <w:rsid w:val="002D0665"/>
    <w:rsid w:val="002D2358"/>
    <w:rsid w:val="002D3B67"/>
    <w:rsid w:val="002D7C44"/>
    <w:rsid w:val="002E073E"/>
    <w:rsid w:val="002E336E"/>
    <w:rsid w:val="002E4C28"/>
    <w:rsid w:val="002E59F3"/>
    <w:rsid w:val="002E6C36"/>
    <w:rsid w:val="002E77C8"/>
    <w:rsid w:val="002F2E50"/>
    <w:rsid w:val="002F4035"/>
    <w:rsid w:val="002F54B6"/>
    <w:rsid w:val="002F5544"/>
    <w:rsid w:val="002F77CD"/>
    <w:rsid w:val="003011A2"/>
    <w:rsid w:val="00304556"/>
    <w:rsid w:val="00305D34"/>
    <w:rsid w:val="003134EC"/>
    <w:rsid w:val="00313BDC"/>
    <w:rsid w:val="0031426F"/>
    <w:rsid w:val="00316149"/>
    <w:rsid w:val="00316F79"/>
    <w:rsid w:val="00317D66"/>
    <w:rsid w:val="00322B74"/>
    <w:rsid w:val="00325BBA"/>
    <w:rsid w:val="00326145"/>
    <w:rsid w:val="0032698E"/>
    <w:rsid w:val="003279B5"/>
    <w:rsid w:val="00330122"/>
    <w:rsid w:val="00331D88"/>
    <w:rsid w:val="003334AF"/>
    <w:rsid w:val="00337F3D"/>
    <w:rsid w:val="00337FEF"/>
    <w:rsid w:val="00340615"/>
    <w:rsid w:val="00340AF7"/>
    <w:rsid w:val="00341542"/>
    <w:rsid w:val="00343F22"/>
    <w:rsid w:val="00345D6D"/>
    <w:rsid w:val="003464D3"/>
    <w:rsid w:val="003464F4"/>
    <w:rsid w:val="00350514"/>
    <w:rsid w:val="0035464E"/>
    <w:rsid w:val="003561EC"/>
    <w:rsid w:val="003578E0"/>
    <w:rsid w:val="003579F6"/>
    <w:rsid w:val="00357B72"/>
    <w:rsid w:val="00360FC3"/>
    <w:rsid w:val="00361F8E"/>
    <w:rsid w:val="0036272D"/>
    <w:rsid w:val="00365FC4"/>
    <w:rsid w:val="00366A14"/>
    <w:rsid w:val="00370BF0"/>
    <w:rsid w:val="00371B16"/>
    <w:rsid w:val="003722D0"/>
    <w:rsid w:val="003810F5"/>
    <w:rsid w:val="003834B2"/>
    <w:rsid w:val="00383E89"/>
    <w:rsid w:val="00386B16"/>
    <w:rsid w:val="0038789B"/>
    <w:rsid w:val="003920D0"/>
    <w:rsid w:val="0039224C"/>
    <w:rsid w:val="00393982"/>
    <w:rsid w:val="003949DB"/>
    <w:rsid w:val="00395F90"/>
    <w:rsid w:val="00396662"/>
    <w:rsid w:val="00396FE0"/>
    <w:rsid w:val="00397069"/>
    <w:rsid w:val="003A06B9"/>
    <w:rsid w:val="003A0A8A"/>
    <w:rsid w:val="003A4510"/>
    <w:rsid w:val="003A4AC3"/>
    <w:rsid w:val="003A569C"/>
    <w:rsid w:val="003A5DF2"/>
    <w:rsid w:val="003A675C"/>
    <w:rsid w:val="003A6BAA"/>
    <w:rsid w:val="003B05BB"/>
    <w:rsid w:val="003B1550"/>
    <w:rsid w:val="003B2551"/>
    <w:rsid w:val="003B3D12"/>
    <w:rsid w:val="003B3D80"/>
    <w:rsid w:val="003B417F"/>
    <w:rsid w:val="003B4509"/>
    <w:rsid w:val="003B4948"/>
    <w:rsid w:val="003B4BF9"/>
    <w:rsid w:val="003B5DB9"/>
    <w:rsid w:val="003C3053"/>
    <w:rsid w:val="003C3F3B"/>
    <w:rsid w:val="003C4B50"/>
    <w:rsid w:val="003C7B42"/>
    <w:rsid w:val="003D1AF7"/>
    <w:rsid w:val="003D43CE"/>
    <w:rsid w:val="003D4E31"/>
    <w:rsid w:val="003E2367"/>
    <w:rsid w:val="003E4F3F"/>
    <w:rsid w:val="003E5746"/>
    <w:rsid w:val="003E61F3"/>
    <w:rsid w:val="003E7A65"/>
    <w:rsid w:val="003E7F34"/>
    <w:rsid w:val="003F01C8"/>
    <w:rsid w:val="003F1E46"/>
    <w:rsid w:val="003F2511"/>
    <w:rsid w:val="003F3EAD"/>
    <w:rsid w:val="003F4C10"/>
    <w:rsid w:val="003F5F8C"/>
    <w:rsid w:val="0040020B"/>
    <w:rsid w:val="004067C5"/>
    <w:rsid w:val="004125DB"/>
    <w:rsid w:val="00412A71"/>
    <w:rsid w:val="0041371A"/>
    <w:rsid w:val="00413DC7"/>
    <w:rsid w:val="00414FD3"/>
    <w:rsid w:val="004151F5"/>
    <w:rsid w:val="0041618B"/>
    <w:rsid w:val="00416793"/>
    <w:rsid w:val="00416BE1"/>
    <w:rsid w:val="00417D67"/>
    <w:rsid w:val="00417FE4"/>
    <w:rsid w:val="004200BA"/>
    <w:rsid w:val="00423D66"/>
    <w:rsid w:val="00423E98"/>
    <w:rsid w:val="00431129"/>
    <w:rsid w:val="00431CB1"/>
    <w:rsid w:val="004322AC"/>
    <w:rsid w:val="004339AD"/>
    <w:rsid w:val="00433AA5"/>
    <w:rsid w:val="00434C90"/>
    <w:rsid w:val="00434FE3"/>
    <w:rsid w:val="00435202"/>
    <w:rsid w:val="004352E1"/>
    <w:rsid w:val="00441770"/>
    <w:rsid w:val="00444D0D"/>
    <w:rsid w:val="00444D81"/>
    <w:rsid w:val="00450B15"/>
    <w:rsid w:val="00457539"/>
    <w:rsid w:val="00460523"/>
    <w:rsid w:val="00463FEB"/>
    <w:rsid w:val="00464201"/>
    <w:rsid w:val="0046674D"/>
    <w:rsid w:val="00466F19"/>
    <w:rsid w:val="00467C33"/>
    <w:rsid w:val="00472529"/>
    <w:rsid w:val="00474750"/>
    <w:rsid w:val="004775E3"/>
    <w:rsid w:val="004776AB"/>
    <w:rsid w:val="004813BF"/>
    <w:rsid w:val="00482C3D"/>
    <w:rsid w:val="00482C8C"/>
    <w:rsid w:val="004851F2"/>
    <w:rsid w:val="00486F47"/>
    <w:rsid w:val="00487938"/>
    <w:rsid w:val="00490F8E"/>
    <w:rsid w:val="00493FCC"/>
    <w:rsid w:val="00494783"/>
    <w:rsid w:val="00495386"/>
    <w:rsid w:val="004955FC"/>
    <w:rsid w:val="00495E71"/>
    <w:rsid w:val="00495EE6"/>
    <w:rsid w:val="004971E1"/>
    <w:rsid w:val="004A1E58"/>
    <w:rsid w:val="004A2281"/>
    <w:rsid w:val="004A2C90"/>
    <w:rsid w:val="004A475A"/>
    <w:rsid w:val="004A6962"/>
    <w:rsid w:val="004B1C3B"/>
    <w:rsid w:val="004B44B2"/>
    <w:rsid w:val="004B4715"/>
    <w:rsid w:val="004B4CF7"/>
    <w:rsid w:val="004B5CF1"/>
    <w:rsid w:val="004B7D89"/>
    <w:rsid w:val="004C37D7"/>
    <w:rsid w:val="004C3A8A"/>
    <w:rsid w:val="004C4B49"/>
    <w:rsid w:val="004C6DAC"/>
    <w:rsid w:val="004C6F79"/>
    <w:rsid w:val="004C79C4"/>
    <w:rsid w:val="004D0404"/>
    <w:rsid w:val="004D16D6"/>
    <w:rsid w:val="004D1A1A"/>
    <w:rsid w:val="004D1BC4"/>
    <w:rsid w:val="004E0637"/>
    <w:rsid w:val="004E067A"/>
    <w:rsid w:val="004E2545"/>
    <w:rsid w:val="004E3475"/>
    <w:rsid w:val="004F0053"/>
    <w:rsid w:val="004F3F9E"/>
    <w:rsid w:val="004F5612"/>
    <w:rsid w:val="004F657E"/>
    <w:rsid w:val="005021A9"/>
    <w:rsid w:val="00502612"/>
    <w:rsid w:val="005053A3"/>
    <w:rsid w:val="0050575A"/>
    <w:rsid w:val="00505BA4"/>
    <w:rsid w:val="005070B7"/>
    <w:rsid w:val="005070F8"/>
    <w:rsid w:val="005106D5"/>
    <w:rsid w:val="00511ECB"/>
    <w:rsid w:val="00514B97"/>
    <w:rsid w:val="005168F6"/>
    <w:rsid w:val="00516D46"/>
    <w:rsid w:val="005210D0"/>
    <w:rsid w:val="005210EB"/>
    <w:rsid w:val="005227C7"/>
    <w:rsid w:val="00523C71"/>
    <w:rsid w:val="00526ED8"/>
    <w:rsid w:val="00527286"/>
    <w:rsid w:val="00530BF0"/>
    <w:rsid w:val="00532C26"/>
    <w:rsid w:val="00535115"/>
    <w:rsid w:val="005356DE"/>
    <w:rsid w:val="00536624"/>
    <w:rsid w:val="005377F3"/>
    <w:rsid w:val="00546088"/>
    <w:rsid w:val="00547383"/>
    <w:rsid w:val="00547952"/>
    <w:rsid w:val="005501B2"/>
    <w:rsid w:val="00550A4F"/>
    <w:rsid w:val="00553567"/>
    <w:rsid w:val="00555CC2"/>
    <w:rsid w:val="00556870"/>
    <w:rsid w:val="00556CE7"/>
    <w:rsid w:val="00556F5A"/>
    <w:rsid w:val="005570B0"/>
    <w:rsid w:val="0056437A"/>
    <w:rsid w:val="0056448F"/>
    <w:rsid w:val="00565182"/>
    <w:rsid w:val="005727C7"/>
    <w:rsid w:val="005738B0"/>
    <w:rsid w:val="00574878"/>
    <w:rsid w:val="00574DEA"/>
    <w:rsid w:val="00575491"/>
    <w:rsid w:val="00576091"/>
    <w:rsid w:val="00577AEB"/>
    <w:rsid w:val="00577F04"/>
    <w:rsid w:val="005825D0"/>
    <w:rsid w:val="00583533"/>
    <w:rsid w:val="00583E5A"/>
    <w:rsid w:val="00584A9D"/>
    <w:rsid w:val="0058575B"/>
    <w:rsid w:val="00591286"/>
    <w:rsid w:val="005932E4"/>
    <w:rsid w:val="00595698"/>
    <w:rsid w:val="00597C18"/>
    <w:rsid w:val="005A0F81"/>
    <w:rsid w:val="005A177E"/>
    <w:rsid w:val="005A34AD"/>
    <w:rsid w:val="005A443F"/>
    <w:rsid w:val="005A5801"/>
    <w:rsid w:val="005A760E"/>
    <w:rsid w:val="005B0245"/>
    <w:rsid w:val="005B09DC"/>
    <w:rsid w:val="005B0E8C"/>
    <w:rsid w:val="005B1F7E"/>
    <w:rsid w:val="005B3FC2"/>
    <w:rsid w:val="005B4A83"/>
    <w:rsid w:val="005B7C78"/>
    <w:rsid w:val="005C69DA"/>
    <w:rsid w:val="005C6D1A"/>
    <w:rsid w:val="005D5408"/>
    <w:rsid w:val="005D6E1A"/>
    <w:rsid w:val="005D756E"/>
    <w:rsid w:val="005D767F"/>
    <w:rsid w:val="005D7E8E"/>
    <w:rsid w:val="005E07A6"/>
    <w:rsid w:val="005E0ABB"/>
    <w:rsid w:val="005E0B77"/>
    <w:rsid w:val="005E562E"/>
    <w:rsid w:val="005F110B"/>
    <w:rsid w:val="005F29F4"/>
    <w:rsid w:val="005F48FA"/>
    <w:rsid w:val="005F572E"/>
    <w:rsid w:val="005F5D8A"/>
    <w:rsid w:val="005F6399"/>
    <w:rsid w:val="005F71A1"/>
    <w:rsid w:val="005F743B"/>
    <w:rsid w:val="0060004E"/>
    <w:rsid w:val="00601404"/>
    <w:rsid w:val="00601C6C"/>
    <w:rsid w:val="006034B0"/>
    <w:rsid w:val="00604EFC"/>
    <w:rsid w:val="00606AAF"/>
    <w:rsid w:val="00607C60"/>
    <w:rsid w:val="00613305"/>
    <w:rsid w:val="006141D1"/>
    <w:rsid w:val="0061612F"/>
    <w:rsid w:val="00616649"/>
    <w:rsid w:val="00617969"/>
    <w:rsid w:val="00626267"/>
    <w:rsid w:val="00633B5E"/>
    <w:rsid w:val="00633D1A"/>
    <w:rsid w:val="00635913"/>
    <w:rsid w:val="00635BD3"/>
    <w:rsid w:val="00640EFE"/>
    <w:rsid w:val="00644146"/>
    <w:rsid w:val="00646569"/>
    <w:rsid w:val="006468AC"/>
    <w:rsid w:val="00646C36"/>
    <w:rsid w:val="006517FD"/>
    <w:rsid w:val="00652C9F"/>
    <w:rsid w:val="00652FAF"/>
    <w:rsid w:val="00655DAE"/>
    <w:rsid w:val="00655FBC"/>
    <w:rsid w:val="006561CE"/>
    <w:rsid w:val="00656663"/>
    <w:rsid w:val="006578A5"/>
    <w:rsid w:val="006604DF"/>
    <w:rsid w:val="006649AF"/>
    <w:rsid w:val="00664A30"/>
    <w:rsid w:val="00665DE3"/>
    <w:rsid w:val="006669DD"/>
    <w:rsid w:val="00666D84"/>
    <w:rsid w:val="00670491"/>
    <w:rsid w:val="0067069B"/>
    <w:rsid w:val="00672192"/>
    <w:rsid w:val="00672A49"/>
    <w:rsid w:val="00672AC9"/>
    <w:rsid w:val="006735C3"/>
    <w:rsid w:val="00673DB3"/>
    <w:rsid w:val="006770B0"/>
    <w:rsid w:val="006773EC"/>
    <w:rsid w:val="00683B66"/>
    <w:rsid w:val="00683CAE"/>
    <w:rsid w:val="00685817"/>
    <w:rsid w:val="006903E5"/>
    <w:rsid w:val="00692853"/>
    <w:rsid w:val="006934F0"/>
    <w:rsid w:val="00693B21"/>
    <w:rsid w:val="00693B9D"/>
    <w:rsid w:val="00694224"/>
    <w:rsid w:val="0069488E"/>
    <w:rsid w:val="00696D85"/>
    <w:rsid w:val="00696DAF"/>
    <w:rsid w:val="00697801"/>
    <w:rsid w:val="006978EA"/>
    <w:rsid w:val="00697E6A"/>
    <w:rsid w:val="006A0CBC"/>
    <w:rsid w:val="006A1718"/>
    <w:rsid w:val="006A20BB"/>
    <w:rsid w:val="006A39DF"/>
    <w:rsid w:val="006A5C76"/>
    <w:rsid w:val="006B02D8"/>
    <w:rsid w:val="006B0C04"/>
    <w:rsid w:val="006B10E0"/>
    <w:rsid w:val="006B16D0"/>
    <w:rsid w:val="006B36D9"/>
    <w:rsid w:val="006B6C5A"/>
    <w:rsid w:val="006C04AB"/>
    <w:rsid w:val="006C14BA"/>
    <w:rsid w:val="006C32F0"/>
    <w:rsid w:val="006C37D7"/>
    <w:rsid w:val="006C4E74"/>
    <w:rsid w:val="006C65CC"/>
    <w:rsid w:val="006D0A2E"/>
    <w:rsid w:val="006D21E6"/>
    <w:rsid w:val="006D2A04"/>
    <w:rsid w:val="006D2E7E"/>
    <w:rsid w:val="006D4A1F"/>
    <w:rsid w:val="006D5761"/>
    <w:rsid w:val="006D768A"/>
    <w:rsid w:val="006E0AEB"/>
    <w:rsid w:val="006E1653"/>
    <w:rsid w:val="006E205A"/>
    <w:rsid w:val="006E2B70"/>
    <w:rsid w:val="006E31E3"/>
    <w:rsid w:val="006E4762"/>
    <w:rsid w:val="006E4A07"/>
    <w:rsid w:val="006E57AC"/>
    <w:rsid w:val="006F0A97"/>
    <w:rsid w:val="006F0C81"/>
    <w:rsid w:val="006F3C08"/>
    <w:rsid w:val="006F47C8"/>
    <w:rsid w:val="006F517A"/>
    <w:rsid w:val="0070027E"/>
    <w:rsid w:val="007005EA"/>
    <w:rsid w:val="00701359"/>
    <w:rsid w:val="007027C5"/>
    <w:rsid w:val="00712599"/>
    <w:rsid w:val="00712F9C"/>
    <w:rsid w:val="00713101"/>
    <w:rsid w:val="00713C43"/>
    <w:rsid w:val="00713C81"/>
    <w:rsid w:val="0071407B"/>
    <w:rsid w:val="0071484B"/>
    <w:rsid w:val="00714893"/>
    <w:rsid w:val="0071564C"/>
    <w:rsid w:val="00717A7F"/>
    <w:rsid w:val="00717D8F"/>
    <w:rsid w:val="007217D6"/>
    <w:rsid w:val="00723581"/>
    <w:rsid w:val="007252DF"/>
    <w:rsid w:val="007263C1"/>
    <w:rsid w:val="0073088B"/>
    <w:rsid w:val="00731CC3"/>
    <w:rsid w:val="007328EA"/>
    <w:rsid w:val="00732AAA"/>
    <w:rsid w:val="00733399"/>
    <w:rsid w:val="007335A2"/>
    <w:rsid w:val="00733A9F"/>
    <w:rsid w:val="00734494"/>
    <w:rsid w:val="007344C1"/>
    <w:rsid w:val="00735EF2"/>
    <w:rsid w:val="00736F13"/>
    <w:rsid w:val="0074194E"/>
    <w:rsid w:val="0074230B"/>
    <w:rsid w:val="00742C56"/>
    <w:rsid w:val="007445C0"/>
    <w:rsid w:val="00744897"/>
    <w:rsid w:val="00744C4A"/>
    <w:rsid w:val="00745DAC"/>
    <w:rsid w:val="00746051"/>
    <w:rsid w:val="007501BB"/>
    <w:rsid w:val="00754C73"/>
    <w:rsid w:val="007565A9"/>
    <w:rsid w:val="007579CB"/>
    <w:rsid w:val="00757BAD"/>
    <w:rsid w:val="007614E5"/>
    <w:rsid w:val="007624CF"/>
    <w:rsid w:val="00762DEB"/>
    <w:rsid w:val="00765056"/>
    <w:rsid w:val="00765773"/>
    <w:rsid w:val="00766ACA"/>
    <w:rsid w:val="007672A8"/>
    <w:rsid w:val="00767C39"/>
    <w:rsid w:val="00771C19"/>
    <w:rsid w:val="007727C3"/>
    <w:rsid w:val="007739B3"/>
    <w:rsid w:val="00773D03"/>
    <w:rsid w:val="00774A13"/>
    <w:rsid w:val="00781894"/>
    <w:rsid w:val="00782625"/>
    <w:rsid w:val="007829C0"/>
    <w:rsid w:val="00783E08"/>
    <w:rsid w:val="00786CBF"/>
    <w:rsid w:val="00790CD8"/>
    <w:rsid w:val="00795D46"/>
    <w:rsid w:val="00796494"/>
    <w:rsid w:val="00797AFE"/>
    <w:rsid w:val="00797D14"/>
    <w:rsid w:val="007A08EC"/>
    <w:rsid w:val="007A11F5"/>
    <w:rsid w:val="007A1D65"/>
    <w:rsid w:val="007A5847"/>
    <w:rsid w:val="007A5A7F"/>
    <w:rsid w:val="007A5AB9"/>
    <w:rsid w:val="007A681E"/>
    <w:rsid w:val="007A6BB3"/>
    <w:rsid w:val="007A6C4C"/>
    <w:rsid w:val="007B05A3"/>
    <w:rsid w:val="007B1A73"/>
    <w:rsid w:val="007B4321"/>
    <w:rsid w:val="007B542F"/>
    <w:rsid w:val="007B6EC8"/>
    <w:rsid w:val="007C05BF"/>
    <w:rsid w:val="007C21F3"/>
    <w:rsid w:val="007C2C78"/>
    <w:rsid w:val="007C37AD"/>
    <w:rsid w:val="007C4F6B"/>
    <w:rsid w:val="007C510F"/>
    <w:rsid w:val="007C57E9"/>
    <w:rsid w:val="007C620F"/>
    <w:rsid w:val="007D22C8"/>
    <w:rsid w:val="007D22C9"/>
    <w:rsid w:val="007D3AD2"/>
    <w:rsid w:val="007D4C40"/>
    <w:rsid w:val="007D58FF"/>
    <w:rsid w:val="007D655C"/>
    <w:rsid w:val="007D6602"/>
    <w:rsid w:val="007E5067"/>
    <w:rsid w:val="007E5A1F"/>
    <w:rsid w:val="007E6500"/>
    <w:rsid w:val="007E6A1B"/>
    <w:rsid w:val="007F003A"/>
    <w:rsid w:val="007F0D07"/>
    <w:rsid w:val="007F26B6"/>
    <w:rsid w:val="00800D31"/>
    <w:rsid w:val="00804449"/>
    <w:rsid w:val="0080673A"/>
    <w:rsid w:val="00810C9E"/>
    <w:rsid w:val="008125BC"/>
    <w:rsid w:val="00814E6C"/>
    <w:rsid w:val="0081522A"/>
    <w:rsid w:val="00816C6C"/>
    <w:rsid w:val="008173F4"/>
    <w:rsid w:val="00817DB6"/>
    <w:rsid w:val="008223A4"/>
    <w:rsid w:val="00823E84"/>
    <w:rsid w:val="008249DC"/>
    <w:rsid w:val="008256A1"/>
    <w:rsid w:val="00825916"/>
    <w:rsid w:val="00825CC0"/>
    <w:rsid w:val="00826525"/>
    <w:rsid w:val="0082736B"/>
    <w:rsid w:val="008306E7"/>
    <w:rsid w:val="008320FC"/>
    <w:rsid w:val="008330AB"/>
    <w:rsid w:val="008351F7"/>
    <w:rsid w:val="008367BF"/>
    <w:rsid w:val="0083696F"/>
    <w:rsid w:val="0084142E"/>
    <w:rsid w:val="00841441"/>
    <w:rsid w:val="00841EA4"/>
    <w:rsid w:val="00842C86"/>
    <w:rsid w:val="00842E5D"/>
    <w:rsid w:val="00843980"/>
    <w:rsid w:val="008444A2"/>
    <w:rsid w:val="0084482F"/>
    <w:rsid w:val="0085377D"/>
    <w:rsid w:val="008538FF"/>
    <w:rsid w:val="00853F3E"/>
    <w:rsid w:val="008574E0"/>
    <w:rsid w:val="00857708"/>
    <w:rsid w:val="00860082"/>
    <w:rsid w:val="0086294D"/>
    <w:rsid w:val="008633C8"/>
    <w:rsid w:val="00865CA4"/>
    <w:rsid w:val="00871131"/>
    <w:rsid w:val="008714F0"/>
    <w:rsid w:val="0087309E"/>
    <w:rsid w:val="008732E7"/>
    <w:rsid w:val="00877144"/>
    <w:rsid w:val="0088350F"/>
    <w:rsid w:val="008842DD"/>
    <w:rsid w:val="00890200"/>
    <w:rsid w:val="00891802"/>
    <w:rsid w:val="00891E0C"/>
    <w:rsid w:val="00891ECC"/>
    <w:rsid w:val="0089765A"/>
    <w:rsid w:val="00897F6F"/>
    <w:rsid w:val="008A0E61"/>
    <w:rsid w:val="008A5CA0"/>
    <w:rsid w:val="008A63E5"/>
    <w:rsid w:val="008A640C"/>
    <w:rsid w:val="008A6D63"/>
    <w:rsid w:val="008B2A5A"/>
    <w:rsid w:val="008B315C"/>
    <w:rsid w:val="008B491B"/>
    <w:rsid w:val="008B58FD"/>
    <w:rsid w:val="008B5D96"/>
    <w:rsid w:val="008B6A8D"/>
    <w:rsid w:val="008B7706"/>
    <w:rsid w:val="008C0197"/>
    <w:rsid w:val="008C043D"/>
    <w:rsid w:val="008C04A7"/>
    <w:rsid w:val="008C05BF"/>
    <w:rsid w:val="008C26A9"/>
    <w:rsid w:val="008C3FC2"/>
    <w:rsid w:val="008C4314"/>
    <w:rsid w:val="008C49C8"/>
    <w:rsid w:val="008C5B7F"/>
    <w:rsid w:val="008C6354"/>
    <w:rsid w:val="008D05FD"/>
    <w:rsid w:val="008D2F46"/>
    <w:rsid w:val="008D3CE4"/>
    <w:rsid w:val="008D7493"/>
    <w:rsid w:val="008D7527"/>
    <w:rsid w:val="008E0894"/>
    <w:rsid w:val="008E481D"/>
    <w:rsid w:val="008E5900"/>
    <w:rsid w:val="008E7052"/>
    <w:rsid w:val="008E7A41"/>
    <w:rsid w:val="008F491A"/>
    <w:rsid w:val="008F7C8D"/>
    <w:rsid w:val="00900A6C"/>
    <w:rsid w:val="009019DC"/>
    <w:rsid w:val="00903A03"/>
    <w:rsid w:val="00906437"/>
    <w:rsid w:val="00906619"/>
    <w:rsid w:val="00906726"/>
    <w:rsid w:val="00907ADF"/>
    <w:rsid w:val="00910810"/>
    <w:rsid w:val="009123CC"/>
    <w:rsid w:val="00914342"/>
    <w:rsid w:val="00914EFF"/>
    <w:rsid w:val="00915175"/>
    <w:rsid w:val="00916AD7"/>
    <w:rsid w:val="0091743F"/>
    <w:rsid w:val="00917B37"/>
    <w:rsid w:val="009209A6"/>
    <w:rsid w:val="009210CB"/>
    <w:rsid w:val="00922B3E"/>
    <w:rsid w:val="00924E03"/>
    <w:rsid w:val="00924FEC"/>
    <w:rsid w:val="009265BD"/>
    <w:rsid w:val="00927815"/>
    <w:rsid w:val="00931FF5"/>
    <w:rsid w:val="00933B78"/>
    <w:rsid w:val="00940BAB"/>
    <w:rsid w:val="0095007A"/>
    <w:rsid w:val="0095128A"/>
    <w:rsid w:val="00952742"/>
    <w:rsid w:val="0095294A"/>
    <w:rsid w:val="00954F29"/>
    <w:rsid w:val="009605FF"/>
    <w:rsid w:val="0096195B"/>
    <w:rsid w:val="00962F36"/>
    <w:rsid w:val="00965A49"/>
    <w:rsid w:val="00966983"/>
    <w:rsid w:val="00966F5A"/>
    <w:rsid w:val="0097233E"/>
    <w:rsid w:val="009736E7"/>
    <w:rsid w:val="009744B1"/>
    <w:rsid w:val="00974F4B"/>
    <w:rsid w:val="00976C09"/>
    <w:rsid w:val="00977F65"/>
    <w:rsid w:val="00980795"/>
    <w:rsid w:val="009818A6"/>
    <w:rsid w:val="00981EFA"/>
    <w:rsid w:val="009844C9"/>
    <w:rsid w:val="00986700"/>
    <w:rsid w:val="009900EB"/>
    <w:rsid w:val="00991C92"/>
    <w:rsid w:val="0099212C"/>
    <w:rsid w:val="00994B0A"/>
    <w:rsid w:val="00996630"/>
    <w:rsid w:val="00997249"/>
    <w:rsid w:val="00997ADE"/>
    <w:rsid w:val="00997C02"/>
    <w:rsid w:val="009A04FE"/>
    <w:rsid w:val="009A0991"/>
    <w:rsid w:val="009A1999"/>
    <w:rsid w:val="009A40DD"/>
    <w:rsid w:val="009A4771"/>
    <w:rsid w:val="009A7A74"/>
    <w:rsid w:val="009B14AB"/>
    <w:rsid w:val="009B35A8"/>
    <w:rsid w:val="009C07E2"/>
    <w:rsid w:val="009C2214"/>
    <w:rsid w:val="009C30EE"/>
    <w:rsid w:val="009C41D7"/>
    <w:rsid w:val="009C5D2D"/>
    <w:rsid w:val="009C6E1F"/>
    <w:rsid w:val="009C6F39"/>
    <w:rsid w:val="009D7054"/>
    <w:rsid w:val="009D7CE0"/>
    <w:rsid w:val="009E137D"/>
    <w:rsid w:val="009E259D"/>
    <w:rsid w:val="009E2DB3"/>
    <w:rsid w:val="009E59E4"/>
    <w:rsid w:val="009E72C3"/>
    <w:rsid w:val="009E7536"/>
    <w:rsid w:val="009F20B8"/>
    <w:rsid w:val="009F21F9"/>
    <w:rsid w:val="009F30BD"/>
    <w:rsid w:val="009F3703"/>
    <w:rsid w:val="009F4991"/>
    <w:rsid w:val="009F4D0C"/>
    <w:rsid w:val="009F6722"/>
    <w:rsid w:val="009F6CE1"/>
    <w:rsid w:val="009F7B9C"/>
    <w:rsid w:val="00A017E4"/>
    <w:rsid w:val="00A043B1"/>
    <w:rsid w:val="00A05604"/>
    <w:rsid w:val="00A065F6"/>
    <w:rsid w:val="00A074B4"/>
    <w:rsid w:val="00A105DB"/>
    <w:rsid w:val="00A119B1"/>
    <w:rsid w:val="00A14BF0"/>
    <w:rsid w:val="00A165E1"/>
    <w:rsid w:val="00A16AB2"/>
    <w:rsid w:val="00A16D9C"/>
    <w:rsid w:val="00A17B62"/>
    <w:rsid w:val="00A20C0E"/>
    <w:rsid w:val="00A22427"/>
    <w:rsid w:val="00A23D5B"/>
    <w:rsid w:val="00A248E9"/>
    <w:rsid w:val="00A24A3B"/>
    <w:rsid w:val="00A26591"/>
    <w:rsid w:val="00A307D5"/>
    <w:rsid w:val="00A31C22"/>
    <w:rsid w:val="00A378BB"/>
    <w:rsid w:val="00A40EDC"/>
    <w:rsid w:val="00A41C6D"/>
    <w:rsid w:val="00A42B7B"/>
    <w:rsid w:val="00A43B75"/>
    <w:rsid w:val="00A43F23"/>
    <w:rsid w:val="00A45895"/>
    <w:rsid w:val="00A50C52"/>
    <w:rsid w:val="00A5198F"/>
    <w:rsid w:val="00A52A97"/>
    <w:rsid w:val="00A53C78"/>
    <w:rsid w:val="00A53D68"/>
    <w:rsid w:val="00A54E9D"/>
    <w:rsid w:val="00A658AE"/>
    <w:rsid w:val="00A70999"/>
    <w:rsid w:val="00A72D4A"/>
    <w:rsid w:val="00A7619E"/>
    <w:rsid w:val="00A81BEB"/>
    <w:rsid w:val="00A820EE"/>
    <w:rsid w:val="00A826BE"/>
    <w:rsid w:val="00A84F91"/>
    <w:rsid w:val="00A8505E"/>
    <w:rsid w:val="00A85314"/>
    <w:rsid w:val="00A8565B"/>
    <w:rsid w:val="00A9070B"/>
    <w:rsid w:val="00A940D7"/>
    <w:rsid w:val="00A9413A"/>
    <w:rsid w:val="00A946D2"/>
    <w:rsid w:val="00A95098"/>
    <w:rsid w:val="00A97270"/>
    <w:rsid w:val="00AA1523"/>
    <w:rsid w:val="00AA2532"/>
    <w:rsid w:val="00AA3809"/>
    <w:rsid w:val="00AA51EB"/>
    <w:rsid w:val="00AA59F5"/>
    <w:rsid w:val="00AA6D54"/>
    <w:rsid w:val="00AA7DF2"/>
    <w:rsid w:val="00AB0292"/>
    <w:rsid w:val="00AB0E7E"/>
    <w:rsid w:val="00AB2F6E"/>
    <w:rsid w:val="00AB5FA5"/>
    <w:rsid w:val="00AB7F38"/>
    <w:rsid w:val="00AC21E2"/>
    <w:rsid w:val="00AC64EF"/>
    <w:rsid w:val="00AC65EE"/>
    <w:rsid w:val="00AC6E7E"/>
    <w:rsid w:val="00AC7320"/>
    <w:rsid w:val="00AD125A"/>
    <w:rsid w:val="00AD17C8"/>
    <w:rsid w:val="00AD1834"/>
    <w:rsid w:val="00AE0DD6"/>
    <w:rsid w:val="00AE38E4"/>
    <w:rsid w:val="00AE5F11"/>
    <w:rsid w:val="00AE6A5E"/>
    <w:rsid w:val="00AE6BCC"/>
    <w:rsid w:val="00AE770A"/>
    <w:rsid w:val="00AF1A8E"/>
    <w:rsid w:val="00AF26D5"/>
    <w:rsid w:val="00AF2807"/>
    <w:rsid w:val="00AF3897"/>
    <w:rsid w:val="00AF49FD"/>
    <w:rsid w:val="00AF6621"/>
    <w:rsid w:val="00AF6626"/>
    <w:rsid w:val="00AF780C"/>
    <w:rsid w:val="00AF7896"/>
    <w:rsid w:val="00B016E2"/>
    <w:rsid w:val="00B02D5D"/>
    <w:rsid w:val="00B03975"/>
    <w:rsid w:val="00B058C9"/>
    <w:rsid w:val="00B06C97"/>
    <w:rsid w:val="00B07C45"/>
    <w:rsid w:val="00B07C69"/>
    <w:rsid w:val="00B107EC"/>
    <w:rsid w:val="00B119D7"/>
    <w:rsid w:val="00B12F71"/>
    <w:rsid w:val="00B145C8"/>
    <w:rsid w:val="00B161C1"/>
    <w:rsid w:val="00B16664"/>
    <w:rsid w:val="00B20F4F"/>
    <w:rsid w:val="00B21D26"/>
    <w:rsid w:val="00B22353"/>
    <w:rsid w:val="00B2377F"/>
    <w:rsid w:val="00B25BAF"/>
    <w:rsid w:val="00B31010"/>
    <w:rsid w:val="00B32EE5"/>
    <w:rsid w:val="00B3330C"/>
    <w:rsid w:val="00B3354F"/>
    <w:rsid w:val="00B359CD"/>
    <w:rsid w:val="00B3650F"/>
    <w:rsid w:val="00B406AD"/>
    <w:rsid w:val="00B41846"/>
    <w:rsid w:val="00B41CF0"/>
    <w:rsid w:val="00B41E2D"/>
    <w:rsid w:val="00B44B2A"/>
    <w:rsid w:val="00B45251"/>
    <w:rsid w:val="00B45C26"/>
    <w:rsid w:val="00B515D9"/>
    <w:rsid w:val="00B5183C"/>
    <w:rsid w:val="00B55B38"/>
    <w:rsid w:val="00B561A3"/>
    <w:rsid w:val="00B56E12"/>
    <w:rsid w:val="00B5735C"/>
    <w:rsid w:val="00B60CDD"/>
    <w:rsid w:val="00B61BB5"/>
    <w:rsid w:val="00B61D72"/>
    <w:rsid w:val="00B62644"/>
    <w:rsid w:val="00B639A2"/>
    <w:rsid w:val="00B732B0"/>
    <w:rsid w:val="00B74889"/>
    <w:rsid w:val="00B75BDE"/>
    <w:rsid w:val="00B75F59"/>
    <w:rsid w:val="00B81D70"/>
    <w:rsid w:val="00B821FB"/>
    <w:rsid w:val="00B83D68"/>
    <w:rsid w:val="00B86E73"/>
    <w:rsid w:val="00B90614"/>
    <w:rsid w:val="00B9290B"/>
    <w:rsid w:val="00B94006"/>
    <w:rsid w:val="00B9499C"/>
    <w:rsid w:val="00B971B1"/>
    <w:rsid w:val="00BA04E4"/>
    <w:rsid w:val="00BA2C42"/>
    <w:rsid w:val="00BA4F7C"/>
    <w:rsid w:val="00BA7348"/>
    <w:rsid w:val="00BB01EB"/>
    <w:rsid w:val="00BB096C"/>
    <w:rsid w:val="00BB39C6"/>
    <w:rsid w:val="00BB3B77"/>
    <w:rsid w:val="00BB46CC"/>
    <w:rsid w:val="00BB569A"/>
    <w:rsid w:val="00BB5790"/>
    <w:rsid w:val="00BC0645"/>
    <w:rsid w:val="00BC1BF3"/>
    <w:rsid w:val="00BC258B"/>
    <w:rsid w:val="00BC2EC9"/>
    <w:rsid w:val="00BC4F82"/>
    <w:rsid w:val="00BC7609"/>
    <w:rsid w:val="00BD19F9"/>
    <w:rsid w:val="00BD370D"/>
    <w:rsid w:val="00BD6F9B"/>
    <w:rsid w:val="00BD7118"/>
    <w:rsid w:val="00BE680B"/>
    <w:rsid w:val="00BE6F20"/>
    <w:rsid w:val="00BF123F"/>
    <w:rsid w:val="00BF1E9A"/>
    <w:rsid w:val="00BF2122"/>
    <w:rsid w:val="00BF2B01"/>
    <w:rsid w:val="00BF4FF1"/>
    <w:rsid w:val="00BF6B3B"/>
    <w:rsid w:val="00C015F1"/>
    <w:rsid w:val="00C04E67"/>
    <w:rsid w:val="00C04EF2"/>
    <w:rsid w:val="00C055A7"/>
    <w:rsid w:val="00C07E75"/>
    <w:rsid w:val="00C10249"/>
    <w:rsid w:val="00C15D37"/>
    <w:rsid w:val="00C161F3"/>
    <w:rsid w:val="00C201EC"/>
    <w:rsid w:val="00C2078C"/>
    <w:rsid w:val="00C23782"/>
    <w:rsid w:val="00C24C99"/>
    <w:rsid w:val="00C25D09"/>
    <w:rsid w:val="00C25F61"/>
    <w:rsid w:val="00C32562"/>
    <w:rsid w:val="00C32853"/>
    <w:rsid w:val="00C32CBD"/>
    <w:rsid w:val="00C3439B"/>
    <w:rsid w:val="00C36193"/>
    <w:rsid w:val="00C37836"/>
    <w:rsid w:val="00C401C4"/>
    <w:rsid w:val="00C420A1"/>
    <w:rsid w:val="00C45636"/>
    <w:rsid w:val="00C45AE1"/>
    <w:rsid w:val="00C46AF7"/>
    <w:rsid w:val="00C46FB3"/>
    <w:rsid w:val="00C474FA"/>
    <w:rsid w:val="00C477C1"/>
    <w:rsid w:val="00C52696"/>
    <w:rsid w:val="00C52AE9"/>
    <w:rsid w:val="00C52DC1"/>
    <w:rsid w:val="00C53BB0"/>
    <w:rsid w:val="00C55E8D"/>
    <w:rsid w:val="00C568D7"/>
    <w:rsid w:val="00C57CC7"/>
    <w:rsid w:val="00C638FF"/>
    <w:rsid w:val="00C6393A"/>
    <w:rsid w:val="00C6571A"/>
    <w:rsid w:val="00C672AF"/>
    <w:rsid w:val="00C67BFA"/>
    <w:rsid w:val="00C71119"/>
    <w:rsid w:val="00C71FD2"/>
    <w:rsid w:val="00C72C58"/>
    <w:rsid w:val="00C74A6B"/>
    <w:rsid w:val="00C75A88"/>
    <w:rsid w:val="00C75D43"/>
    <w:rsid w:val="00C76B99"/>
    <w:rsid w:val="00C832ED"/>
    <w:rsid w:val="00C84688"/>
    <w:rsid w:val="00C85F01"/>
    <w:rsid w:val="00C868E4"/>
    <w:rsid w:val="00C905EF"/>
    <w:rsid w:val="00C90798"/>
    <w:rsid w:val="00C925FA"/>
    <w:rsid w:val="00C92E56"/>
    <w:rsid w:val="00C934B2"/>
    <w:rsid w:val="00C94364"/>
    <w:rsid w:val="00CA19DB"/>
    <w:rsid w:val="00CA1A1A"/>
    <w:rsid w:val="00CA1F45"/>
    <w:rsid w:val="00CA59CE"/>
    <w:rsid w:val="00CB0D7D"/>
    <w:rsid w:val="00CB1AD3"/>
    <w:rsid w:val="00CB2049"/>
    <w:rsid w:val="00CB49DD"/>
    <w:rsid w:val="00CB5B1B"/>
    <w:rsid w:val="00CB6663"/>
    <w:rsid w:val="00CB7C67"/>
    <w:rsid w:val="00CB7EDE"/>
    <w:rsid w:val="00CC14D5"/>
    <w:rsid w:val="00CC4F09"/>
    <w:rsid w:val="00CC7156"/>
    <w:rsid w:val="00CD2598"/>
    <w:rsid w:val="00CD3D07"/>
    <w:rsid w:val="00CD546A"/>
    <w:rsid w:val="00CE379E"/>
    <w:rsid w:val="00CE3E32"/>
    <w:rsid w:val="00CE4F27"/>
    <w:rsid w:val="00CF1617"/>
    <w:rsid w:val="00CF195C"/>
    <w:rsid w:val="00CF1A44"/>
    <w:rsid w:val="00CF3007"/>
    <w:rsid w:val="00CF31C4"/>
    <w:rsid w:val="00CF3485"/>
    <w:rsid w:val="00CF3865"/>
    <w:rsid w:val="00CF6846"/>
    <w:rsid w:val="00D01675"/>
    <w:rsid w:val="00D03381"/>
    <w:rsid w:val="00D04C59"/>
    <w:rsid w:val="00D127A4"/>
    <w:rsid w:val="00D12FFD"/>
    <w:rsid w:val="00D138C4"/>
    <w:rsid w:val="00D13E75"/>
    <w:rsid w:val="00D15F38"/>
    <w:rsid w:val="00D16D04"/>
    <w:rsid w:val="00D23971"/>
    <w:rsid w:val="00D27688"/>
    <w:rsid w:val="00D31373"/>
    <w:rsid w:val="00D3518D"/>
    <w:rsid w:val="00D36251"/>
    <w:rsid w:val="00D37AB6"/>
    <w:rsid w:val="00D40B2E"/>
    <w:rsid w:val="00D42CFA"/>
    <w:rsid w:val="00D445D2"/>
    <w:rsid w:val="00D45652"/>
    <w:rsid w:val="00D45979"/>
    <w:rsid w:val="00D50C09"/>
    <w:rsid w:val="00D512D5"/>
    <w:rsid w:val="00D51F9A"/>
    <w:rsid w:val="00D5287F"/>
    <w:rsid w:val="00D566E9"/>
    <w:rsid w:val="00D567A9"/>
    <w:rsid w:val="00D56FF3"/>
    <w:rsid w:val="00D57CE0"/>
    <w:rsid w:val="00D63C86"/>
    <w:rsid w:val="00D6745F"/>
    <w:rsid w:val="00D70040"/>
    <w:rsid w:val="00D7152D"/>
    <w:rsid w:val="00D72014"/>
    <w:rsid w:val="00D73369"/>
    <w:rsid w:val="00D7430A"/>
    <w:rsid w:val="00D74A15"/>
    <w:rsid w:val="00D76E59"/>
    <w:rsid w:val="00D80169"/>
    <w:rsid w:val="00D80C13"/>
    <w:rsid w:val="00D822F2"/>
    <w:rsid w:val="00D8585B"/>
    <w:rsid w:val="00D86CB0"/>
    <w:rsid w:val="00D927E6"/>
    <w:rsid w:val="00D93203"/>
    <w:rsid w:val="00D94575"/>
    <w:rsid w:val="00D966A3"/>
    <w:rsid w:val="00D975FE"/>
    <w:rsid w:val="00DA1294"/>
    <w:rsid w:val="00DA1E93"/>
    <w:rsid w:val="00DA202B"/>
    <w:rsid w:val="00DA42B1"/>
    <w:rsid w:val="00DA4E6A"/>
    <w:rsid w:val="00DA6168"/>
    <w:rsid w:val="00DA6FFA"/>
    <w:rsid w:val="00DA7B0A"/>
    <w:rsid w:val="00DB0F5C"/>
    <w:rsid w:val="00DB2630"/>
    <w:rsid w:val="00DB5EF5"/>
    <w:rsid w:val="00DB6A54"/>
    <w:rsid w:val="00DB6D16"/>
    <w:rsid w:val="00DC0259"/>
    <w:rsid w:val="00DC5B04"/>
    <w:rsid w:val="00DC68FE"/>
    <w:rsid w:val="00DC714C"/>
    <w:rsid w:val="00DC78A1"/>
    <w:rsid w:val="00DC78AF"/>
    <w:rsid w:val="00DD03FD"/>
    <w:rsid w:val="00DD20A3"/>
    <w:rsid w:val="00DD356A"/>
    <w:rsid w:val="00DD6A67"/>
    <w:rsid w:val="00DE2A6C"/>
    <w:rsid w:val="00DE305D"/>
    <w:rsid w:val="00DE4A4D"/>
    <w:rsid w:val="00DE6A6F"/>
    <w:rsid w:val="00E03DBD"/>
    <w:rsid w:val="00E040E3"/>
    <w:rsid w:val="00E046A6"/>
    <w:rsid w:val="00E0585E"/>
    <w:rsid w:val="00E11C3B"/>
    <w:rsid w:val="00E12133"/>
    <w:rsid w:val="00E159A4"/>
    <w:rsid w:val="00E15B65"/>
    <w:rsid w:val="00E16045"/>
    <w:rsid w:val="00E16930"/>
    <w:rsid w:val="00E16B22"/>
    <w:rsid w:val="00E20D78"/>
    <w:rsid w:val="00E22046"/>
    <w:rsid w:val="00E23671"/>
    <w:rsid w:val="00E23897"/>
    <w:rsid w:val="00E346EA"/>
    <w:rsid w:val="00E35F72"/>
    <w:rsid w:val="00E40CD8"/>
    <w:rsid w:val="00E4184A"/>
    <w:rsid w:val="00E41CA3"/>
    <w:rsid w:val="00E41FD7"/>
    <w:rsid w:val="00E42E3F"/>
    <w:rsid w:val="00E42EB5"/>
    <w:rsid w:val="00E44440"/>
    <w:rsid w:val="00E445F7"/>
    <w:rsid w:val="00E461F7"/>
    <w:rsid w:val="00E47766"/>
    <w:rsid w:val="00E51E29"/>
    <w:rsid w:val="00E52826"/>
    <w:rsid w:val="00E532BB"/>
    <w:rsid w:val="00E53F6E"/>
    <w:rsid w:val="00E5577D"/>
    <w:rsid w:val="00E60D6E"/>
    <w:rsid w:val="00E628B7"/>
    <w:rsid w:val="00E635B3"/>
    <w:rsid w:val="00E64286"/>
    <w:rsid w:val="00E648BB"/>
    <w:rsid w:val="00E676E8"/>
    <w:rsid w:val="00E70C69"/>
    <w:rsid w:val="00E72897"/>
    <w:rsid w:val="00E73B36"/>
    <w:rsid w:val="00E741C6"/>
    <w:rsid w:val="00E74B47"/>
    <w:rsid w:val="00E764F3"/>
    <w:rsid w:val="00E81744"/>
    <w:rsid w:val="00E82348"/>
    <w:rsid w:val="00E84754"/>
    <w:rsid w:val="00E92C4E"/>
    <w:rsid w:val="00E93A00"/>
    <w:rsid w:val="00E94562"/>
    <w:rsid w:val="00E95BD3"/>
    <w:rsid w:val="00E95CE1"/>
    <w:rsid w:val="00E963F5"/>
    <w:rsid w:val="00E9742B"/>
    <w:rsid w:val="00E97B40"/>
    <w:rsid w:val="00EA0838"/>
    <w:rsid w:val="00EA1ADD"/>
    <w:rsid w:val="00EA32C9"/>
    <w:rsid w:val="00EA4439"/>
    <w:rsid w:val="00EA5E35"/>
    <w:rsid w:val="00EA7124"/>
    <w:rsid w:val="00EA72C2"/>
    <w:rsid w:val="00EA7E00"/>
    <w:rsid w:val="00EB3652"/>
    <w:rsid w:val="00EB5675"/>
    <w:rsid w:val="00EB68FB"/>
    <w:rsid w:val="00EB6E6A"/>
    <w:rsid w:val="00EC185A"/>
    <w:rsid w:val="00EC326F"/>
    <w:rsid w:val="00ED19AB"/>
    <w:rsid w:val="00ED4A98"/>
    <w:rsid w:val="00EE14AE"/>
    <w:rsid w:val="00EE1E67"/>
    <w:rsid w:val="00EE7235"/>
    <w:rsid w:val="00EE7554"/>
    <w:rsid w:val="00EF248D"/>
    <w:rsid w:val="00EF43A2"/>
    <w:rsid w:val="00EF5E49"/>
    <w:rsid w:val="00EF5F65"/>
    <w:rsid w:val="00EF6BD4"/>
    <w:rsid w:val="00EF7602"/>
    <w:rsid w:val="00F00899"/>
    <w:rsid w:val="00F03E1C"/>
    <w:rsid w:val="00F1016B"/>
    <w:rsid w:val="00F10E17"/>
    <w:rsid w:val="00F12EB3"/>
    <w:rsid w:val="00F13FA4"/>
    <w:rsid w:val="00F14BDD"/>
    <w:rsid w:val="00F15DAB"/>
    <w:rsid w:val="00F17F85"/>
    <w:rsid w:val="00F20320"/>
    <w:rsid w:val="00F23401"/>
    <w:rsid w:val="00F2379E"/>
    <w:rsid w:val="00F248C5"/>
    <w:rsid w:val="00F25740"/>
    <w:rsid w:val="00F25A6A"/>
    <w:rsid w:val="00F26B4C"/>
    <w:rsid w:val="00F26F4B"/>
    <w:rsid w:val="00F27076"/>
    <w:rsid w:val="00F30697"/>
    <w:rsid w:val="00F3256E"/>
    <w:rsid w:val="00F33F61"/>
    <w:rsid w:val="00F342FC"/>
    <w:rsid w:val="00F34D65"/>
    <w:rsid w:val="00F36610"/>
    <w:rsid w:val="00F4155C"/>
    <w:rsid w:val="00F42F3F"/>
    <w:rsid w:val="00F43349"/>
    <w:rsid w:val="00F43729"/>
    <w:rsid w:val="00F44101"/>
    <w:rsid w:val="00F44D7A"/>
    <w:rsid w:val="00F461D2"/>
    <w:rsid w:val="00F5189B"/>
    <w:rsid w:val="00F54722"/>
    <w:rsid w:val="00F55D58"/>
    <w:rsid w:val="00F60292"/>
    <w:rsid w:val="00F619BD"/>
    <w:rsid w:val="00F61D33"/>
    <w:rsid w:val="00F63BD8"/>
    <w:rsid w:val="00F72DEB"/>
    <w:rsid w:val="00F75BDA"/>
    <w:rsid w:val="00F75FBB"/>
    <w:rsid w:val="00F81806"/>
    <w:rsid w:val="00F82AFA"/>
    <w:rsid w:val="00F82D3A"/>
    <w:rsid w:val="00F83DDE"/>
    <w:rsid w:val="00F93B5D"/>
    <w:rsid w:val="00F956C4"/>
    <w:rsid w:val="00FA0873"/>
    <w:rsid w:val="00FA1159"/>
    <w:rsid w:val="00FA19E8"/>
    <w:rsid w:val="00FA5705"/>
    <w:rsid w:val="00FA7226"/>
    <w:rsid w:val="00FB10A7"/>
    <w:rsid w:val="00FB1D69"/>
    <w:rsid w:val="00FB291A"/>
    <w:rsid w:val="00FB47ED"/>
    <w:rsid w:val="00FB5726"/>
    <w:rsid w:val="00FC2744"/>
    <w:rsid w:val="00FC2D6D"/>
    <w:rsid w:val="00FC3090"/>
    <w:rsid w:val="00FC3BB3"/>
    <w:rsid w:val="00FC5E6F"/>
    <w:rsid w:val="00FD0994"/>
    <w:rsid w:val="00FD3295"/>
    <w:rsid w:val="00FD3BBD"/>
    <w:rsid w:val="00FD56E9"/>
    <w:rsid w:val="00FD7A2A"/>
    <w:rsid w:val="00FE4A6B"/>
    <w:rsid w:val="00FE5D4D"/>
    <w:rsid w:val="00FF184C"/>
    <w:rsid w:val="00FF1D0F"/>
    <w:rsid w:val="00FF5677"/>
    <w:rsid w:val="00FF59F5"/>
    <w:rsid w:val="00FF64B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1DFC46"/>
  <w14:defaultImageDpi w14:val="0"/>
  <w15:docId w15:val="{D334AB70-E346-4CBA-8397-FEDEB66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C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E6BCC"/>
    <w:pPr>
      <w:keepNext/>
      <w:numPr>
        <w:numId w:val="1"/>
      </w:numPr>
      <w:autoSpaceDE w:val="0"/>
      <w:autoSpaceDN w:val="0"/>
      <w:jc w:val="both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BC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AE6BC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E6BCC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AE6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AE6BCC"/>
    <w:pPr>
      <w:tabs>
        <w:tab w:val="left" w:pos="567"/>
        <w:tab w:val="right" w:leader="dot" w:pos="9923"/>
      </w:tabs>
      <w:autoSpaceDE w:val="0"/>
      <w:autoSpaceDN w:val="0"/>
      <w:spacing w:before="60" w:after="60"/>
      <w:ind w:right="-18"/>
      <w:jc w:val="both"/>
    </w:pPr>
    <w:rPr>
      <w:bCs/>
      <w:noProof/>
    </w:rPr>
  </w:style>
  <w:style w:type="paragraph" w:styleId="a4">
    <w:name w:val="Body Text"/>
    <w:basedOn w:val="a"/>
    <w:link w:val="a5"/>
    <w:uiPriority w:val="99"/>
    <w:rsid w:val="00AE6BCC"/>
    <w:pPr>
      <w:jc w:val="center"/>
    </w:pPr>
    <w:rPr>
      <w:rFonts w:ascii="Arial" w:hAnsi="Arial" w:cs="Arial"/>
      <w:b/>
      <w:bCs/>
      <w:color w:val="000000"/>
      <w:sz w:val="22"/>
      <w:szCs w:val="22"/>
      <w:shd w:val="clear" w:color="auto" w:fill="C0C0C0"/>
    </w:rPr>
  </w:style>
  <w:style w:type="character" w:customStyle="1" w:styleId="a5">
    <w:name w:val="Основной текст Знак"/>
    <w:basedOn w:val="a0"/>
    <w:link w:val="a4"/>
    <w:uiPriority w:val="99"/>
    <w:locked/>
    <w:rsid w:val="00AE6BCC"/>
    <w:rPr>
      <w:rFonts w:ascii="Arial" w:hAnsi="Arial" w:cs="Arial"/>
      <w:b/>
      <w:bCs/>
      <w:color w:val="000000"/>
      <w:lang w:val="x-none" w:eastAsia="ru-RU"/>
    </w:rPr>
  </w:style>
  <w:style w:type="paragraph" w:customStyle="1" w:styleId="Caaieiaieoaaeeoueaa">
    <w:name w:val="Caaieiaie oaaeeou eaa."/>
    <w:basedOn w:val="a"/>
    <w:uiPriority w:val="99"/>
    <w:rsid w:val="00AE6BCC"/>
    <w:pPr>
      <w:widowControl w:val="0"/>
      <w:spacing w:before="20" w:after="20"/>
    </w:pPr>
    <w:rPr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AE6BCC"/>
    <w:rPr>
      <w:rFonts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AE6B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AE6B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6B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E6B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"/>
    <w:link w:val="34"/>
    <w:uiPriority w:val="99"/>
    <w:semiHidden/>
    <w:unhideWhenUsed/>
    <w:rsid w:val="00AE6BC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E6BCC"/>
    <w:rPr>
      <w:rFonts w:ascii="Times New Roman" w:hAnsi="Times New Roman" w:cs="Times New Roman"/>
      <w:sz w:val="16"/>
      <w:szCs w:val="16"/>
      <w:lang w:val="x-none" w:eastAsia="ru-RU"/>
    </w:rPr>
  </w:style>
  <w:style w:type="paragraph" w:styleId="ab">
    <w:name w:val="footnote text"/>
    <w:basedOn w:val="a"/>
    <w:link w:val="ac"/>
    <w:uiPriority w:val="99"/>
    <w:rsid w:val="00AE6BC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AE6BCC"/>
    <w:rPr>
      <w:rFonts w:ascii="Arial" w:hAnsi="Arial" w:cs="Arial"/>
      <w:sz w:val="20"/>
      <w:szCs w:val="20"/>
      <w:lang w:val="x-none" w:eastAsia="ru-RU"/>
    </w:rPr>
  </w:style>
  <w:style w:type="character" w:styleId="ad">
    <w:name w:val="footnote reference"/>
    <w:basedOn w:val="a0"/>
    <w:uiPriority w:val="99"/>
    <w:rsid w:val="00AE6BCC"/>
    <w:rPr>
      <w:rFonts w:ascii="Times New Roman" w:hAnsi="Times New Roman" w:cs="Times New Roman"/>
      <w:vertAlign w:val="superscript"/>
    </w:rPr>
  </w:style>
  <w:style w:type="character" w:styleId="ae">
    <w:name w:val="Hyperlink"/>
    <w:basedOn w:val="a0"/>
    <w:uiPriority w:val="99"/>
    <w:rsid w:val="00AE6BC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6B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E6BCC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5">
    <w:name w:val="заголовок 2"/>
    <w:basedOn w:val="a"/>
    <w:next w:val="a"/>
    <w:autoRedefine/>
    <w:rsid w:val="00AE6BCC"/>
    <w:pPr>
      <w:jc w:val="both"/>
    </w:pPr>
    <w:rPr>
      <w:b/>
      <w:bCs/>
    </w:rPr>
  </w:style>
  <w:style w:type="paragraph" w:styleId="af1">
    <w:name w:val="Title"/>
    <w:basedOn w:val="a"/>
    <w:link w:val="af2"/>
    <w:uiPriority w:val="99"/>
    <w:qFormat/>
    <w:rsid w:val="00AE6BCC"/>
    <w:pPr>
      <w:spacing w:before="60"/>
      <w:jc w:val="center"/>
    </w:pPr>
    <w:rPr>
      <w:b/>
      <w:bCs/>
    </w:rPr>
  </w:style>
  <w:style w:type="character" w:customStyle="1" w:styleId="af2">
    <w:name w:val="Заголовок Знак"/>
    <w:basedOn w:val="a0"/>
    <w:link w:val="af1"/>
    <w:uiPriority w:val="99"/>
    <w:locked/>
    <w:rsid w:val="00AE6BC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5">
    <w:name w:val="заголовок 3"/>
    <w:basedOn w:val="af3"/>
    <w:next w:val="af3"/>
    <w:rsid w:val="00AE6BCC"/>
    <w:pPr>
      <w:spacing w:before="120"/>
      <w:jc w:val="both"/>
    </w:pPr>
    <w:rPr>
      <w:sz w:val="24"/>
      <w:szCs w:val="24"/>
    </w:rPr>
  </w:style>
  <w:style w:type="paragraph" w:customStyle="1" w:styleId="af3">
    <w:name w:val="Нормальный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AE6BCC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customStyle="1" w:styleId="-">
    <w:name w:val="Исток-требования"/>
    <w:basedOn w:val="a"/>
    <w:rsid w:val="00AE6BCC"/>
    <w:pPr>
      <w:widowControl w:val="0"/>
      <w:autoSpaceDE w:val="0"/>
      <w:autoSpaceDN w:val="0"/>
      <w:jc w:val="center"/>
    </w:pPr>
  </w:style>
  <w:style w:type="paragraph" w:customStyle="1" w:styleId="Noeeu">
    <w:name w:val="Noeeu"/>
    <w:rsid w:val="00AE6BC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Normal1">
    <w:name w:val="Normal1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NumberedMy">
    <w:name w:val="ListNumberedMy"/>
    <w:basedOn w:val="a"/>
    <w:rsid w:val="00AE6BCC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styleId="af4">
    <w:name w:val="Block Text"/>
    <w:basedOn w:val="a"/>
    <w:uiPriority w:val="99"/>
    <w:rsid w:val="00AE6BCC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AE6BC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AE6B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E6B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E6BCC"/>
    <w:rPr>
      <w:rFonts w:ascii="Tahoma" w:hAnsi="Tahoma" w:cs="Tahoma"/>
      <w:sz w:val="16"/>
      <w:szCs w:val="16"/>
      <w:lang w:val="x-none" w:eastAsia="ru-RU"/>
    </w:r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6C37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3F5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5F8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8">
    <w:name w:val="номер страницы"/>
    <w:basedOn w:val="a0"/>
    <w:rsid w:val="003F5F8C"/>
    <w:rPr>
      <w:rFonts w:cs="Times New Roman"/>
    </w:rPr>
  </w:style>
  <w:style w:type="paragraph" w:customStyle="1" w:styleId="xl63">
    <w:name w:val="xl63"/>
    <w:basedOn w:val="a"/>
    <w:rsid w:val="003F5F8C"/>
    <w:pPr>
      <w:pBdr>
        <w:left w:val="single" w:sz="8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Iauiue">
    <w:name w:val="Iau?iue"/>
    <w:rsid w:val="0056448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f9">
    <w:name w:val="бычный"/>
    <w:rsid w:val="0056448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Iauiue"/>
    <w:rsid w:val="0056448F"/>
    <w:pPr>
      <w:widowControl w:val="0"/>
      <w:autoSpaceDE w:val="0"/>
      <w:autoSpaceDN w:val="0"/>
    </w:pPr>
    <w:rPr>
      <w:szCs w:val="24"/>
      <w:lang w:eastAsia="en-US"/>
    </w:rPr>
  </w:style>
  <w:style w:type="character" w:styleId="afa">
    <w:name w:val="annotation reference"/>
    <w:basedOn w:val="a0"/>
    <w:uiPriority w:val="99"/>
    <w:unhideWhenUsed/>
    <w:rsid w:val="00464201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unhideWhenUsed/>
    <w:rsid w:val="0046420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46420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DA4E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353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583533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94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footer1">
    <w:name w:val="footer1"/>
    <w:basedOn w:val="Noeeu"/>
    <w:uiPriority w:val="99"/>
    <w:rsid w:val="00A946D2"/>
    <w:pPr>
      <w:widowControl/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lang w:val="ru-RU"/>
    </w:rPr>
  </w:style>
  <w:style w:type="paragraph" w:styleId="aff">
    <w:name w:val="No Spacing"/>
    <w:uiPriority w:val="1"/>
    <w:qFormat/>
    <w:rsid w:val="00A946D2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"/>
    <w:basedOn w:val="a1"/>
    <w:next w:val="af5"/>
    <w:uiPriority w:val="59"/>
    <w:rsid w:val="00C3619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C36193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5"/>
    <w:uiPriority w:val="59"/>
    <w:rsid w:val="00A378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59"/>
    <w:rsid w:val="00A378BB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5"/>
    <w:uiPriority w:val="59"/>
    <w:rsid w:val="006A20BB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5"/>
    <w:uiPriority w:val="59"/>
    <w:rsid w:val="006A20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B27ED"/>
  </w:style>
  <w:style w:type="table" w:customStyle="1" w:styleId="7">
    <w:name w:val="Сетка таблицы7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2B27ED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5"/>
    <w:uiPriority w:val="59"/>
    <w:rsid w:val="002B27E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2B27ED"/>
    <w:pP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262961"/>
    <w:pPr>
      <w:numPr>
        <w:ilvl w:val="1"/>
        <w:numId w:val="2"/>
      </w:numPr>
      <w:spacing w:before="60" w:after="60"/>
      <w:ind w:right="-567"/>
      <w:jc w:val="both"/>
    </w:pPr>
    <w:rPr>
      <w:rFonts w:ascii="Calibri" w:hAnsi="Calibri"/>
    </w:rPr>
  </w:style>
  <w:style w:type="character" w:customStyle="1" w:styleId="27">
    <w:name w:val="Основной текст (2)_"/>
    <w:link w:val="28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character" w:customStyle="1" w:styleId="37">
    <w:name w:val="Основной текст (3)_"/>
    <w:link w:val="38"/>
    <w:rsid w:val="00B639A2"/>
    <w:rPr>
      <w:rFonts w:ascii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character" w:customStyle="1" w:styleId="aff0">
    <w:name w:val="Основной текст_"/>
    <w:link w:val="39"/>
    <w:rsid w:val="00B639A2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39A2"/>
    <w:pPr>
      <w:widowControl w:val="0"/>
      <w:shd w:val="clear" w:color="auto" w:fill="FFFFFF"/>
      <w:spacing w:after="840" w:line="206" w:lineRule="exact"/>
      <w:ind w:hanging="320"/>
      <w:jc w:val="right"/>
    </w:pPr>
    <w:rPr>
      <w:b/>
      <w:bCs/>
      <w:spacing w:val="-1"/>
      <w:sz w:val="16"/>
      <w:szCs w:val="16"/>
      <w:lang w:eastAsia="en-US"/>
    </w:rPr>
  </w:style>
  <w:style w:type="paragraph" w:customStyle="1" w:styleId="38">
    <w:name w:val="Основной текст (3)"/>
    <w:basedOn w:val="a"/>
    <w:link w:val="37"/>
    <w:rsid w:val="00B639A2"/>
    <w:pPr>
      <w:widowControl w:val="0"/>
      <w:shd w:val="clear" w:color="auto" w:fill="FFFFFF"/>
      <w:spacing w:before="840" w:after="60" w:line="0" w:lineRule="atLeast"/>
      <w:jc w:val="center"/>
    </w:pPr>
    <w:rPr>
      <w:b/>
      <w:bCs/>
      <w:spacing w:val="-1"/>
      <w:sz w:val="18"/>
      <w:szCs w:val="18"/>
      <w:lang w:eastAsia="en-US"/>
    </w:rPr>
  </w:style>
  <w:style w:type="paragraph" w:customStyle="1" w:styleId="39">
    <w:name w:val="Основной текст3"/>
    <w:basedOn w:val="a"/>
    <w:link w:val="aff0"/>
    <w:rsid w:val="00B639A2"/>
    <w:pPr>
      <w:widowControl w:val="0"/>
      <w:shd w:val="clear" w:color="auto" w:fill="FFFFFF"/>
      <w:spacing w:before="240" w:line="206" w:lineRule="exact"/>
      <w:ind w:hanging="360"/>
      <w:jc w:val="both"/>
    </w:pPr>
    <w:rPr>
      <w:spacing w:val="-2"/>
      <w:sz w:val="16"/>
      <w:szCs w:val="16"/>
      <w:lang w:eastAsia="en-US"/>
    </w:rPr>
  </w:style>
  <w:style w:type="character" w:customStyle="1" w:styleId="29">
    <w:name w:val="Заголовок №2_"/>
    <w:link w:val="2a"/>
    <w:rsid w:val="00B639A2"/>
    <w:rPr>
      <w:rFonts w:ascii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2a">
    <w:name w:val="Заголовок №2"/>
    <w:basedOn w:val="a"/>
    <w:link w:val="29"/>
    <w:rsid w:val="00B639A2"/>
    <w:pPr>
      <w:widowControl w:val="0"/>
      <w:shd w:val="clear" w:color="auto" w:fill="FFFFFF"/>
      <w:spacing w:before="180" w:after="180" w:line="0" w:lineRule="atLeast"/>
      <w:ind w:hanging="1840"/>
      <w:jc w:val="both"/>
      <w:outlineLvl w:val="1"/>
    </w:pPr>
    <w:rPr>
      <w:b/>
      <w:bCs/>
      <w:spacing w:val="-1"/>
      <w:sz w:val="16"/>
      <w:szCs w:val="16"/>
      <w:lang w:eastAsia="en-US"/>
    </w:rPr>
  </w:style>
  <w:style w:type="paragraph" w:customStyle="1" w:styleId="consplusnormal0">
    <w:name w:val="consplusnormal"/>
    <w:basedOn w:val="a"/>
    <w:rsid w:val="0014558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customStyle="1" w:styleId="aff1">
    <w:name w:val="Колонтитул_"/>
    <w:link w:val="aff2"/>
    <w:rsid w:val="00966983"/>
    <w:rPr>
      <w:rFonts w:ascii="Times New Roman" w:hAnsi="Times New Roman" w:cs="Times New Roman"/>
      <w:b/>
      <w:bCs/>
      <w:spacing w:val="-1"/>
      <w:sz w:val="13"/>
      <w:szCs w:val="13"/>
      <w:shd w:val="clear" w:color="auto" w:fill="FFFFFF"/>
    </w:rPr>
  </w:style>
  <w:style w:type="paragraph" w:customStyle="1" w:styleId="aff2">
    <w:name w:val="Колонтитул"/>
    <w:basedOn w:val="a"/>
    <w:link w:val="aff1"/>
    <w:rsid w:val="00966983"/>
    <w:pPr>
      <w:widowControl w:val="0"/>
      <w:shd w:val="clear" w:color="auto" w:fill="FFFFFF"/>
      <w:spacing w:line="158" w:lineRule="exact"/>
      <w:jc w:val="right"/>
    </w:pPr>
    <w:rPr>
      <w:b/>
      <w:bCs/>
      <w:spacing w:val="-1"/>
      <w:sz w:val="13"/>
      <w:szCs w:val="13"/>
      <w:lang w:eastAsia="en-US"/>
    </w:rPr>
  </w:style>
  <w:style w:type="paragraph" w:customStyle="1" w:styleId="ConsPlusNonformat">
    <w:name w:val="ConsPlusNonformat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79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  <w:lang w:eastAsia="ru-RU"/>
    </w:rPr>
  </w:style>
  <w:style w:type="paragraph" w:customStyle="1" w:styleId="aff3">
    <w:name w:val="Обычный текст с отступом"/>
    <w:basedOn w:val="a"/>
    <w:rsid w:val="00EA5E35"/>
    <w:pPr>
      <w:autoSpaceDE w:val="0"/>
      <w:autoSpaceDN w:val="0"/>
      <w:spacing w:line="360" w:lineRule="auto"/>
      <w:ind w:firstLine="851"/>
      <w:jc w:val="both"/>
    </w:pPr>
    <w:rPr>
      <w:szCs w:val="20"/>
    </w:rPr>
  </w:style>
  <w:style w:type="paragraph" w:styleId="aff4">
    <w:name w:val="Normal (Web)"/>
    <w:basedOn w:val="a"/>
    <w:rsid w:val="00AB7F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ff5">
    <w:name w:val="Revision"/>
    <w:hidden/>
    <w:uiPriority w:val="99"/>
    <w:semiHidden/>
    <w:rsid w:val="003C3F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C326F"/>
    <w:pPr>
      <w:spacing w:after="0" w:line="240" w:lineRule="auto"/>
    </w:pPr>
    <w:rPr>
      <w:rFonts w:eastAsiaTheme="minorEastAsia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2A7D6986EE3A9E3A86B1C5F07EBB1C875E5575B5416786F9C59F2AF913E8C38DC41FFFE0E7517L0T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E2A7D6986EE3A9E3A86B1C5F07EBB1C87EE553585A4B7267C555F0A89E619B3F954DFEFE0E74L1T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E2A7D6986EE3A9E3A86B1C5F07EBB1C875E5575B5516786F9C59F2AFL9T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5F280DF014E050F6674BCA2B77460FEDEFDDDFC6FBFDD08604E1E64702D6EAE2D5AA0586F88702L92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D831-177C-450E-AAE8-A2E9BEFC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Прокопенкова Елена Михайловна</cp:lastModifiedBy>
  <cp:revision>4</cp:revision>
  <cp:lastPrinted>2018-12-17T07:57:00Z</cp:lastPrinted>
  <dcterms:created xsi:type="dcterms:W3CDTF">2024-08-12T13:20:00Z</dcterms:created>
  <dcterms:modified xsi:type="dcterms:W3CDTF">2024-08-12T13:25:00Z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{CA30B449-6DD1-4E4F-AFBF-AA9C9B3F7339}</vt:lpwstr>
  </property>
</Properties>
</file>